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B026" w14:textId="77777777" w:rsidR="00007001" w:rsidRDefault="00000000">
      <w:pPr>
        <w:spacing w:before="79" w:line="207" w:lineRule="exact"/>
        <w:ind w:right="115"/>
        <w:jc w:val="right"/>
        <w:rPr>
          <w:rFonts w:ascii="Arial"/>
          <w:sz w:val="18"/>
        </w:rPr>
      </w:pPr>
      <w:r>
        <w:rPr>
          <w:rFonts w:ascii="Arial"/>
          <w:sz w:val="18"/>
        </w:rPr>
        <w:t>TEMPLATE O-5</w:t>
      </w:r>
    </w:p>
    <w:p w14:paraId="79CB88E7" w14:textId="77777777" w:rsidR="00007001" w:rsidRDefault="00000000">
      <w:pPr>
        <w:spacing w:line="207" w:lineRule="exact"/>
        <w:ind w:right="116"/>
        <w:jc w:val="right"/>
        <w:rPr>
          <w:rFonts w:ascii="Arial"/>
          <w:sz w:val="18"/>
        </w:rPr>
      </w:pPr>
      <w:r>
        <w:rPr>
          <w:rFonts w:ascii="Arial"/>
          <w:sz w:val="18"/>
        </w:rPr>
        <w:t>Revised December 19,</w:t>
      </w:r>
      <w:r>
        <w:rPr>
          <w:rFonts w:ascii="Arial"/>
          <w:spacing w:val="-3"/>
          <w:sz w:val="18"/>
        </w:rPr>
        <w:t xml:space="preserve"> </w:t>
      </w:r>
      <w:r>
        <w:rPr>
          <w:rFonts w:ascii="Arial"/>
          <w:sz w:val="18"/>
        </w:rPr>
        <w:t>2022</w:t>
      </w:r>
    </w:p>
    <w:p w14:paraId="105003BA" w14:textId="77777777" w:rsidR="00007001" w:rsidRDefault="00007001">
      <w:pPr>
        <w:pStyle w:val="BodyText"/>
        <w:spacing w:before="7"/>
        <w:rPr>
          <w:rFonts w:ascii="Arial"/>
          <w:sz w:val="18"/>
        </w:rPr>
      </w:pPr>
    </w:p>
    <w:p w14:paraId="68ABA925" w14:textId="77777777" w:rsidR="00007001" w:rsidRDefault="00000000">
      <w:pPr>
        <w:pStyle w:val="Heading1"/>
      </w:pPr>
      <w:r>
        <w:t>Agency Name</w:t>
      </w:r>
    </w:p>
    <w:p w14:paraId="1C84E196" w14:textId="77777777" w:rsidR="00007001" w:rsidRDefault="00000000">
      <w:pPr>
        <w:spacing w:before="146"/>
        <w:ind w:left="2648" w:right="2648"/>
        <w:jc w:val="center"/>
        <w:rPr>
          <w:rFonts w:ascii="Arial"/>
          <w:b/>
          <w:sz w:val="28"/>
        </w:rPr>
      </w:pPr>
      <w:r>
        <w:rPr>
          <w:rFonts w:ascii="Arial"/>
          <w:b/>
          <w:sz w:val="28"/>
        </w:rPr>
        <w:t>Transit Policies and Procedures</w:t>
      </w:r>
    </w:p>
    <w:p w14:paraId="30CEF59C" w14:textId="77777777" w:rsidR="00007001" w:rsidRDefault="00007001">
      <w:pPr>
        <w:pStyle w:val="BodyText"/>
        <w:spacing w:before="3"/>
        <w:rPr>
          <w:rFonts w:ascii="Arial"/>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5"/>
      </w:tblGrid>
      <w:tr w:rsidR="00007001" w14:paraId="10860F3D" w14:textId="77777777">
        <w:trPr>
          <w:trHeight w:val="287"/>
        </w:trPr>
        <w:tc>
          <w:tcPr>
            <w:tcW w:w="2335" w:type="dxa"/>
          </w:tcPr>
          <w:p w14:paraId="0EB12B68" w14:textId="77777777" w:rsidR="00007001" w:rsidRDefault="00000000">
            <w:pPr>
              <w:pStyle w:val="TableParagraph"/>
              <w:rPr>
                <w:rFonts w:ascii="Arial"/>
                <w:b/>
              </w:rPr>
            </w:pPr>
            <w:r>
              <w:rPr>
                <w:rFonts w:ascii="Arial"/>
                <w:b/>
              </w:rPr>
              <w:t>Subject</w:t>
            </w:r>
          </w:p>
        </w:tc>
        <w:tc>
          <w:tcPr>
            <w:tcW w:w="7015" w:type="dxa"/>
          </w:tcPr>
          <w:p w14:paraId="3DDADE11" w14:textId="77777777" w:rsidR="00007001" w:rsidRDefault="00000000">
            <w:pPr>
              <w:pStyle w:val="TableParagraph"/>
              <w:ind w:left="108"/>
              <w:rPr>
                <w:rFonts w:ascii="Arial"/>
              </w:rPr>
            </w:pPr>
            <w:r>
              <w:rPr>
                <w:rFonts w:ascii="Arial"/>
              </w:rPr>
              <w:t>Brochures</w:t>
            </w:r>
          </w:p>
        </w:tc>
      </w:tr>
      <w:tr w:rsidR="00007001" w14:paraId="074C1067" w14:textId="77777777">
        <w:trPr>
          <w:trHeight w:val="287"/>
        </w:trPr>
        <w:tc>
          <w:tcPr>
            <w:tcW w:w="2335" w:type="dxa"/>
          </w:tcPr>
          <w:p w14:paraId="02036191" w14:textId="77777777" w:rsidR="00007001" w:rsidRDefault="00000000">
            <w:pPr>
              <w:pStyle w:val="TableParagraph"/>
              <w:rPr>
                <w:rFonts w:ascii="Arial"/>
                <w:b/>
              </w:rPr>
            </w:pPr>
            <w:r>
              <w:rPr>
                <w:rFonts w:ascii="Arial"/>
                <w:b/>
              </w:rPr>
              <w:t>Section</w:t>
            </w:r>
          </w:p>
        </w:tc>
        <w:tc>
          <w:tcPr>
            <w:tcW w:w="7015" w:type="dxa"/>
          </w:tcPr>
          <w:p w14:paraId="56C2B950" w14:textId="77777777" w:rsidR="00007001" w:rsidRDefault="00000000">
            <w:pPr>
              <w:pStyle w:val="TableParagraph"/>
              <w:ind w:left="108"/>
              <w:rPr>
                <w:rFonts w:ascii="Arial"/>
              </w:rPr>
            </w:pPr>
            <w:r>
              <w:rPr>
                <w:rFonts w:ascii="Arial"/>
              </w:rPr>
              <w:t>Outreach</w:t>
            </w:r>
          </w:p>
        </w:tc>
      </w:tr>
      <w:tr w:rsidR="00007001" w14:paraId="0BAEB7B7" w14:textId="77777777">
        <w:trPr>
          <w:trHeight w:val="287"/>
        </w:trPr>
        <w:tc>
          <w:tcPr>
            <w:tcW w:w="2335" w:type="dxa"/>
          </w:tcPr>
          <w:p w14:paraId="0C1DFDD6" w14:textId="77777777" w:rsidR="00007001" w:rsidRDefault="00000000">
            <w:pPr>
              <w:pStyle w:val="TableParagraph"/>
              <w:rPr>
                <w:rFonts w:ascii="Arial"/>
                <w:b/>
              </w:rPr>
            </w:pPr>
            <w:r>
              <w:rPr>
                <w:rFonts w:ascii="Arial"/>
                <w:b/>
              </w:rPr>
              <w:t>Effective Date</w:t>
            </w:r>
          </w:p>
        </w:tc>
        <w:tc>
          <w:tcPr>
            <w:tcW w:w="7015" w:type="dxa"/>
          </w:tcPr>
          <w:p w14:paraId="759FB9FB" w14:textId="77777777" w:rsidR="00007001" w:rsidRDefault="00007001">
            <w:pPr>
              <w:pStyle w:val="TableParagraph"/>
              <w:ind w:left="0"/>
              <w:rPr>
                <w:rFonts w:ascii="Times New Roman"/>
                <w:sz w:val="20"/>
              </w:rPr>
            </w:pPr>
          </w:p>
        </w:tc>
      </w:tr>
      <w:tr w:rsidR="00007001" w14:paraId="08B4913E" w14:textId="77777777">
        <w:trPr>
          <w:trHeight w:val="287"/>
        </w:trPr>
        <w:tc>
          <w:tcPr>
            <w:tcW w:w="2335" w:type="dxa"/>
          </w:tcPr>
          <w:p w14:paraId="48CA9FC0" w14:textId="77777777" w:rsidR="00007001" w:rsidRDefault="00000000">
            <w:pPr>
              <w:pStyle w:val="TableParagraph"/>
              <w:rPr>
                <w:rFonts w:ascii="Arial"/>
                <w:b/>
              </w:rPr>
            </w:pPr>
            <w:r>
              <w:rPr>
                <w:rFonts w:ascii="Arial"/>
                <w:b/>
              </w:rPr>
              <w:t>Approved By</w:t>
            </w:r>
          </w:p>
        </w:tc>
        <w:tc>
          <w:tcPr>
            <w:tcW w:w="7015" w:type="dxa"/>
          </w:tcPr>
          <w:p w14:paraId="205F7267" w14:textId="77777777" w:rsidR="00007001" w:rsidRDefault="00007001">
            <w:pPr>
              <w:pStyle w:val="TableParagraph"/>
              <w:ind w:left="0"/>
              <w:rPr>
                <w:rFonts w:ascii="Times New Roman"/>
                <w:sz w:val="20"/>
              </w:rPr>
            </w:pPr>
          </w:p>
        </w:tc>
      </w:tr>
      <w:tr w:rsidR="00007001" w14:paraId="2BD00FD6" w14:textId="77777777">
        <w:trPr>
          <w:trHeight w:val="290"/>
        </w:trPr>
        <w:tc>
          <w:tcPr>
            <w:tcW w:w="2335" w:type="dxa"/>
          </w:tcPr>
          <w:p w14:paraId="1234B75E" w14:textId="77777777" w:rsidR="00007001" w:rsidRDefault="00000000">
            <w:pPr>
              <w:pStyle w:val="TableParagraph"/>
              <w:rPr>
                <w:rFonts w:ascii="Arial"/>
                <w:b/>
              </w:rPr>
            </w:pPr>
            <w:r>
              <w:rPr>
                <w:rFonts w:ascii="Arial"/>
                <w:b/>
              </w:rPr>
              <w:t>Approval Date</w:t>
            </w:r>
          </w:p>
        </w:tc>
        <w:tc>
          <w:tcPr>
            <w:tcW w:w="7015" w:type="dxa"/>
          </w:tcPr>
          <w:p w14:paraId="0B6B3B56" w14:textId="77777777" w:rsidR="00007001" w:rsidRDefault="00007001">
            <w:pPr>
              <w:pStyle w:val="TableParagraph"/>
              <w:ind w:left="0"/>
              <w:rPr>
                <w:rFonts w:ascii="Times New Roman"/>
                <w:sz w:val="20"/>
              </w:rPr>
            </w:pPr>
          </w:p>
        </w:tc>
      </w:tr>
    </w:tbl>
    <w:p w14:paraId="67FC440E" w14:textId="77777777" w:rsidR="00007001" w:rsidRDefault="00007001">
      <w:pPr>
        <w:pStyle w:val="BodyText"/>
        <w:spacing w:before="9"/>
        <w:rPr>
          <w:rFonts w:ascii="Arial"/>
          <w:b/>
          <w:sz w:val="39"/>
        </w:rPr>
      </w:pPr>
    </w:p>
    <w:p w14:paraId="53CBB995" w14:textId="77777777" w:rsidR="00007001" w:rsidRDefault="00000000">
      <w:pPr>
        <w:pStyle w:val="Heading3"/>
        <w:spacing w:before="1"/>
        <w:rPr>
          <w:u w:val="none"/>
        </w:rPr>
      </w:pPr>
      <w:r>
        <w:rPr>
          <w:u w:val="thick"/>
        </w:rPr>
        <w:t>Purpose</w:t>
      </w:r>
    </w:p>
    <w:p w14:paraId="499B6391" w14:textId="77777777" w:rsidR="00007001" w:rsidRDefault="00007001">
      <w:pPr>
        <w:pStyle w:val="BodyText"/>
        <w:spacing w:before="7"/>
        <w:rPr>
          <w:rFonts w:ascii="Arial"/>
          <w:b/>
          <w:sz w:val="22"/>
        </w:rPr>
      </w:pPr>
    </w:p>
    <w:p w14:paraId="694794BB" w14:textId="77777777" w:rsidR="00007001" w:rsidRDefault="00000000">
      <w:pPr>
        <w:ind w:left="120"/>
        <w:rPr>
          <w:rFonts w:ascii="Arial"/>
        </w:rPr>
      </w:pPr>
      <w:r>
        <w:rPr>
          <w:rFonts w:ascii="Arial"/>
        </w:rPr>
        <w:t>Create a concise marketing document that summarizes agency transit service information.</w:t>
      </w:r>
    </w:p>
    <w:p w14:paraId="7A21A8B7" w14:textId="77777777" w:rsidR="00007001" w:rsidRDefault="00007001">
      <w:pPr>
        <w:pStyle w:val="BodyText"/>
        <w:spacing w:before="8"/>
        <w:rPr>
          <w:rFonts w:ascii="Arial"/>
          <w:sz w:val="22"/>
        </w:rPr>
      </w:pPr>
    </w:p>
    <w:p w14:paraId="78526C10" w14:textId="77777777" w:rsidR="00007001" w:rsidRDefault="00000000">
      <w:pPr>
        <w:ind w:left="120"/>
        <w:rPr>
          <w:rFonts w:ascii="Arial"/>
          <w:b/>
        </w:rPr>
      </w:pPr>
      <w:r>
        <w:rPr>
          <w:rFonts w:ascii="Arial"/>
          <w:b/>
          <w:u w:val="thick"/>
        </w:rPr>
        <w:t>Procedure</w:t>
      </w:r>
    </w:p>
    <w:p w14:paraId="0D089E1F" w14:textId="77777777" w:rsidR="00007001" w:rsidRDefault="00007001">
      <w:pPr>
        <w:pStyle w:val="BodyText"/>
        <w:spacing w:before="7"/>
        <w:rPr>
          <w:rFonts w:ascii="Arial"/>
          <w:b/>
          <w:sz w:val="22"/>
        </w:rPr>
      </w:pPr>
    </w:p>
    <w:p w14:paraId="1EA6CBED" w14:textId="77777777" w:rsidR="00007001" w:rsidRDefault="00000000">
      <w:pPr>
        <w:spacing w:before="1" w:line="256" w:lineRule="auto"/>
        <w:ind w:left="119"/>
        <w:rPr>
          <w:rFonts w:ascii="Arial"/>
        </w:rPr>
      </w:pPr>
      <w:r>
        <w:rPr>
          <w:rFonts w:ascii="Arial"/>
        </w:rPr>
        <w:t>Develop a brochure that can be used to reach prospective passengers. The brochure should display a picture or artwork of public transportation and should include the following information:</w:t>
      </w:r>
    </w:p>
    <w:p w14:paraId="7FEA1391" w14:textId="77777777" w:rsidR="00007001" w:rsidRDefault="00007001">
      <w:pPr>
        <w:pStyle w:val="BodyText"/>
        <w:rPr>
          <w:rFonts w:ascii="Arial"/>
          <w:sz w:val="24"/>
        </w:rPr>
      </w:pPr>
    </w:p>
    <w:p w14:paraId="51FDA506" w14:textId="77777777" w:rsidR="00007001" w:rsidRDefault="00007001">
      <w:pPr>
        <w:pStyle w:val="BodyText"/>
        <w:rPr>
          <w:rFonts w:ascii="Arial"/>
          <w:sz w:val="24"/>
        </w:rPr>
      </w:pPr>
    </w:p>
    <w:p w14:paraId="0AB0C10F" w14:textId="77777777" w:rsidR="00007001" w:rsidRDefault="00000000">
      <w:pPr>
        <w:pStyle w:val="ListParagraph"/>
        <w:numPr>
          <w:ilvl w:val="0"/>
          <w:numId w:val="2"/>
        </w:numPr>
        <w:tabs>
          <w:tab w:val="left" w:pos="1067"/>
          <w:tab w:val="left" w:pos="1068"/>
        </w:tabs>
        <w:spacing w:before="214"/>
      </w:pPr>
      <w:r>
        <w:t>Agency name, address, and phone</w:t>
      </w:r>
      <w:r>
        <w:rPr>
          <w:spacing w:val="-2"/>
        </w:rPr>
        <w:t xml:space="preserve"> </w:t>
      </w:r>
      <w:r>
        <w:t>number</w:t>
      </w:r>
    </w:p>
    <w:p w14:paraId="39EB02D0" w14:textId="77777777" w:rsidR="00007001" w:rsidRDefault="00000000">
      <w:pPr>
        <w:pStyle w:val="ListParagraph"/>
        <w:numPr>
          <w:ilvl w:val="0"/>
          <w:numId w:val="2"/>
        </w:numPr>
        <w:tabs>
          <w:tab w:val="left" w:pos="1067"/>
          <w:tab w:val="left" w:pos="1068"/>
        </w:tabs>
        <w:spacing w:before="19"/>
      </w:pPr>
      <w:r>
        <w:t>Service hours</w:t>
      </w:r>
    </w:p>
    <w:p w14:paraId="07D7BF68" w14:textId="77777777" w:rsidR="00007001" w:rsidRDefault="00000000">
      <w:pPr>
        <w:pStyle w:val="ListParagraph"/>
        <w:numPr>
          <w:ilvl w:val="0"/>
          <w:numId w:val="2"/>
        </w:numPr>
        <w:tabs>
          <w:tab w:val="left" w:pos="1067"/>
          <w:tab w:val="left" w:pos="1068"/>
        </w:tabs>
        <w:spacing w:before="18"/>
      </w:pPr>
      <w:r>
        <w:t>Service area map or</w:t>
      </w:r>
      <w:r>
        <w:rPr>
          <w:spacing w:val="-7"/>
        </w:rPr>
        <w:t xml:space="preserve"> </w:t>
      </w:r>
      <w:r>
        <w:t>description</w:t>
      </w:r>
    </w:p>
    <w:p w14:paraId="7AD6A416" w14:textId="77777777" w:rsidR="00007001" w:rsidRDefault="00000000">
      <w:pPr>
        <w:pStyle w:val="ListParagraph"/>
        <w:numPr>
          <w:ilvl w:val="0"/>
          <w:numId w:val="2"/>
        </w:numPr>
        <w:tabs>
          <w:tab w:val="left" w:pos="1067"/>
          <w:tab w:val="left" w:pos="1068"/>
        </w:tabs>
        <w:spacing w:before="19"/>
      </w:pPr>
      <w:r>
        <w:t>Fares and</w:t>
      </w:r>
      <w:r>
        <w:rPr>
          <w:spacing w:val="-2"/>
        </w:rPr>
        <w:t xml:space="preserve"> </w:t>
      </w:r>
      <w:r>
        <w:t>discounts</w:t>
      </w:r>
    </w:p>
    <w:p w14:paraId="1761DFBF" w14:textId="77777777" w:rsidR="00007001" w:rsidRDefault="00000000">
      <w:pPr>
        <w:pStyle w:val="ListParagraph"/>
        <w:numPr>
          <w:ilvl w:val="0"/>
          <w:numId w:val="2"/>
        </w:numPr>
        <w:tabs>
          <w:tab w:val="left" w:pos="1067"/>
          <w:tab w:val="left" w:pos="1068"/>
        </w:tabs>
        <w:spacing w:before="18"/>
      </w:pPr>
      <w:r>
        <w:t>List if exact fares are</w:t>
      </w:r>
      <w:r>
        <w:rPr>
          <w:spacing w:val="-6"/>
        </w:rPr>
        <w:t xml:space="preserve"> </w:t>
      </w:r>
      <w:r>
        <w:t>required</w:t>
      </w:r>
    </w:p>
    <w:p w14:paraId="20D170B0" w14:textId="77777777" w:rsidR="00007001" w:rsidRDefault="00000000">
      <w:pPr>
        <w:pStyle w:val="ListParagraph"/>
        <w:numPr>
          <w:ilvl w:val="0"/>
          <w:numId w:val="2"/>
        </w:numPr>
        <w:tabs>
          <w:tab w:val="left" w:pos="1067"/>
          <w:tab w:val="left" w:pos="1068"/>
        </w:tabs>
        <w:spacing w:before="18"/>
      </w:pPr>
      <w:r>
        <w:t>General</w:t>
      </w:r>
      <w:r>
        <w:rPr>
          <w:spacing w:val="-1"/>
        </w:rPr>
        <w:t xml:space="preserve"> </w:t>
      </w:r>
      <w:r>
        <w:t>policies</w:t>
      </w:r>
    </w:p>
    <w:p w14:paraId="1DDCE2A9" w14:textId="77777777" w:rsidR="00007001" w:rsidRDefault="00000000">
      <w:pPr>
        <w:pStyle w:val="ListParagraph"/>
        <w:numPr>
          <w:ilvl w:val="1"/>
          <w:numId w:val="2"/>
        </w:numPr>
        <w:tabs>
          <w:tab w:val="left" w:pos="1428"/>
          <w:tab w:val="left" w:pos="1429"/>
        </w:tabs>
        <w:spacing w:before="19" w:line="272" w:lineRule="exact"/>
      </w:pPr>
      <w:r>
        <w:t>Personal Care Attendants (PCA) ride</w:t>
      </w:r>
      <w:r>
        <w:rPr>
          <w:spacing w:val="-5"/>
        </w:rPr>
        <w:t xml:space="preserve"> </w:t>
      </w:r>
      <w:r>
        <w:t>free.</w:t>
      </w:r>
    </w:p>
    <w:p w14:paraId="3DF03540" w14:textId="0AD3ABF1" w:rsidR="00007001" w:rsidRDefault="00000000">
      <w:pPr>
        <w:pStyle w:val="ListParagraph"/>
        <w:numPr>
          <w:ilvl w:val="1"/>
          <w:numId w:val="2"/>
        </w:numPr>
        <w:tabs>
          <w:tab w:val="left" w:pos="1428"/>
          <w:tab w:val="left" w:pos="1429"/>
        </w:tabs>
        <w:spacing w:before="0" w:line="272" w:lineRule="exact"/>
      </w:pPr>
      <w:r>
        <w:t xml:space="preserve">Children </w:t>
      </w:r>
      <w:r w:rsidR="00B71DFF">
        <w:t>aged</w:t>
      </w:r>
      <w:r>
        <w:t xml:space="preserve"> </w:t>
      </w:r>
      <w:r w:rsidR="00B71DFF">
        <w:t>1</w:t>
      </w:r>
      <w:r>
        <w:t>2 and under must be accompanied by an</w:t>
      </w:r>
      <w:r>
        <w:rPr>
          <w:spacing w:val="-8"/>
        </w:rPr>
        <w:t xml:space="preserve"> </w:t>
      </w:r>
      <w:r>
        <w:t>adult.</w:t>
      </w:r>
    </w:p>
    <w:p w14:paraId="4337B982" w14:textId="77777777" w:rsidR="00007001" w:rsidRDefault="00000000">
      <w:pPr>
        <w:pStyle w:val="ListParagraph"/>
        <w:numPr>
          <w:ilvl w:val="1"/>
          <w:numId w:val="2"/>
        </w:numPr>
        <w:tabs>
          <w:tab w:val="left" w:pos="1428"/>
          <w:tab w:val="left" w:pos="1429"/>
        </w:tabs>
        <w:spacing w:before="1"/>
      </w:pPr>
      <w:r>
        <w:t>Parents must supply &amp; install child safety</w:t>
      </w:r>
      <w:r>
        <w:rPr>
          <w:spacing w:val="-3"/>
        </w:rPr>
        <w:t xml:space="preserve"> </w:t>
      </w:r>
      <w:r>
        <w:t>seats.</w:t>
      </w:r>
    </w:p>
    <w:p w14:paraId="4BD48139" w14:textId="77777777" w:rsidR="00007001" w:rsidRDefault="00000000">
      <w:pPr>
        <w:pStyle w:val="ListParagraph"/>
        <w:numPr>
          <w:ilvl w:val="1"/>
          <w:numId w:val="2"/>
        </w:numPr>
        <w:tabs>
          <w:tab w:val="left" w:pos="1428"/>
          <w:tab w:val="left" w:pos="1429"/>
        </w:tabs>
        <w:spacing w:before="2"/>
      </w:pPr>
      <w:r>
        <w:t>Seat Belt</w:t>
      </w:r>
      <w:r>
        <w:rPr>
          <w:spacing w:val="-1"/>
        </w:rPr>
        <w:t xml:space="preserve"> </w:t>
      </w:r>
      <w:r>
        <w:t>Policy</w:t>
      </w:r>
    </w:p>
    <w:p w14:paraId="326E4F1C" w14:textId="77777777" w:rsidR="00007001" w:rsidRDefault="00000000">
      <w:pPr>
        <w:pStyle w:val="ListParagraph"/>
        <w:numPr>
          <w:ilvl w:val="1"/>
          <w:numId w:val="2"/>
        </w:numPr>
        <w:tabs>
          <w:tab w:val="left" w:pos="1428"/>
          <w:tab w:val="left" w:pos="1429"/>
        </w:tabs>
        <w:spacing w:before="1"/>
      </w:pPr>
      <w:r>
        <w:t>Service animals are</w:t>
      </w:r>
      <w:r>
        <w:rPr>
          <w:spacing w:val="-5"/>
        </w:rPr>
        <w:t xml:space="preserve"> </w:t>
      </w:r>
      <w:r>
        <w:t>permitted.</w:t>
      </w:r>
    </w:p>
    <w:p w14:paraId="4CDDB21F" w14:textId="77777777" w:rsidR="00007001" w:rsidRDefault="00000000">
      <w:pPr>
        <w:pStyle w:val="ListParagraph"/>
        <w:numPr>
          <w:ilvl w:val="1"/>
          <w:numId w:val="2"/>
        </w:numPr>
        <w:tabs>
          <w:tab w:val="left" w:pos="1428"/>
          <w:tab w:val="left" w:pos="1429"/>
        </w:tabs>
        <w:spacing w:before="1" w:line="272" w:lineRule="exact"/>
      </w:pPr>
      <w:r>
        <w:t>Pets are required to be in a</w:t>
      </w:r>
      <w:r>
        <w:rPr>
          <w:spacing w:val="-5"/>
        </w:rPr>
        <w:t xml:space="preserve"> </w:t>
      </w:r>
      <w:r>
        <w:t>kennel.</w:t>
      </w:r>
    </w:p>
    <w:p w14:paraId="70073E01" w14:textId="77777777" w:rsidR="00007001" w:rsidRDefault="00000000">
      <w:pPr>
        <w:pStyle w:val="ListParagraph"/>
        <w:numPr>
          <w:ilvl w:val="1"/>
          <w:numId w:val="2"/>
        </w:numPr>
        <w:tabs>
          <w:tab w:val="left" w:pos="1428"/>
          <w:tab w:val="left" w:pos="1429"/>
        </w:tabs>
        <w:spacing w:before="0" w:line="272" w:lineRule="exact"/>
      </w:pPr>
      <w:r>
        <w:t>List Parcels</w:t>
      </w:r>
      <w:r>
        <w:rPr>
          <w:spacing w:val="-3"/>
        </w:rPr>
        <w:t xml:space="preserve"> </w:t>
      </w:r>
      <w:r>
        <w:t>Policy</w:t>
      </w:r>
    </w:p>
    <w:p w14:paraId="60E29809" w14:textId="77777777" w:rsidR="00007001" w:rsidRDefault="00000000">
      <w:pPr>
        <w:pStyle w:val="ListParagraph"/>
        <w:numPr>
          <w:ilvl w:val="1"/>
          <w:numId w:val="2"/>
        </w:numPr>
        <w:tabs>
          <w:tab w:val="left" w:pos="1428"/>
          <w:tab w:val="left" w:pos="1429"/>
        </w:tabs>
        <w:spacing w:before="1"/>
      </w:pPr>
      <w:r>
        <w:t>Restricted items are not</w:t>
      </w:r>
      <w:r>
        <w:rPr>
          <w:spacing w:val="-4"/>
        </w:rPr>
        <w:t xml:space="preserve"> </w:t>
      </w:r>
      <w:r>
        <w:t>allowed.</w:t>
      </w:r>
    </w:p>
    <w:p w14:paraId="6FEF6BDB" w14:textId="77777777" w:rsidR="00007001" w:rsidRDefault="00000000">
      <w:pPr>
        <w:pStyle w:val="ListParagraph"/>
        <w:numPr>
          <w:ilvl w:val="1"/>
          <w:numId w:val="2"/>
        </w:numPr>
        <w:tabs>
          <w:tab w:val="left" w:pos="1428"/>
          <w:tab w:val="left" w:pos="1429"/>
        </w:tabs>
        <w:spacing w:before="1"/>
      </w:pPr>
      <w:r>
        <w:t>List No Show</w:t>
      </w:r>
      <w:r>
        <w:rPr>
          <w:spacing w:val="-7"/>
        </w:rPr>
        <w:t xml:space="preserve"> </w:t>
      </w:r>
      <w:r>
        <w:t>Policy</w:t>
      </w:r>
    </w:p>
    <w:p w14:paraId="4F09A18D" w14:textId="77777777" w:rsidR="00007001" w:rsidRDefault="00000000">
      <w:pPr>
        <w:pStyle w:val="ListParagraph"/>
        <w:numPr>
          <w:ilvl w:val="1"/>
          <w:numId w:val="2"/>
        </w:numPr>
        <w:tabs>
          <w:tab w:val="left" w:pos="1428"/>
          <w:tab w:val="left" w:pos="1429"/>
        </w:tabs>
        <w:spacing w:before="1"/>
      </w:pPr>
      <w:r>
        <w:t>List Pick-Up</w:t>
      </w:r>
      <w:r>
        <w:rPr>
          <w:spacing w:val="-5"/>
        </w:rPr>
        <w:t xml:space="preserve"> </w:t>
      </w:r>
      <w:r>
        <w:t>Window</w:t>
      </w:r>
    </w:p>
    <w:p w14:paraId="3F8774C4" w14:textId="77777777" w:rsidR="00007001" w:rsidRDefault="00000000">
      <w:pPr>
        <w:pStyle w:val="ListParagraph"/>
        <w:numPr>
          <w:ilvl w:val="1"/>
          <w:numId w:val="2"/>
        </w:numPr>
        <w:tabs>
          <w:tab w:val="left" w:pos="1428"/>
          <w:tab w:val="left" w:pos="1429"/>
        </w:tabs>
        <w:spacing w:before="16"/>
      </w:pPr>
      <w:r>
        <w:t>List assistance driver will or will not</w:t>
      </w:r>
      <w:r>
        <w:rPr>
          <w:spacing w:val="-16"/>
        </w:rPr>
        <w:t xml:space="preserve"> </w:t>
      </w:r>
      <w:r>
        <w:t>provide.</w:t>
      </w:r>
    </w:p>
    <w:p w14:paraId="4A97552D" w14:textId="77777777" w:rsidR="00007001" w:rsidRDefault="00000000">
      <w:pPr>
        <w:pStyle w:val="ListParagraph"/>
        <w:numPr>
          <w:ilvl w:val="1"/>
          <w:numId w:val="2"/>
        </w:numPr>
        <w:tabs>
          <w:tab w:val="left" w:pos="1428"/>
          <w:tab w:val="left" w:pos="1429"/>
        </w:tabs>
        <w:spacing w:before="21" w:line="232" w:lineRule="auto"/>
        <w:ind w:right="654"/>
      </w:pPr>
      <w:r>
        <w:t>List</w:t>
      </w:r>
      <w:r>
        <w:rPr>
          <w:spacing w:val="-4"/>
        </w:rPr>
        <w:t xml:space="preserve"> </w:t>
      </w:r>
      <w:r>
        <w:t>how</w:t>
      </w:r>
      <w:r>
        <w:rPr>
          <w:spacing w:val="-3"/>
        </w:rPr>
        <w:t xml:space="preserve"> </w:t>
      </w:r>
      <w:r>
        <w:t>to</w:t>
      </w:r>
      <w:r>
        <w:rPr>
          <w:spacing w:val="-4"/>
        </w:rPr>
        <w:t xml:space="preserve"> </w:t>
      </w:r>
      <w:r>
        <w:t>schedule</w:t>
      </w:r>
      <w:r>
        <w:rPr>
          <w:spacing w:val="-3"/>
        </w:rPr>
        <w:t xml:space="preserve"> </w:t>
      </w:r>
      <w:r>
        <w:t>a</w:t>
      </w:r>
      <w:r>
        <w:rPr>
          <w:spacing w:val="-4"/>
        </w:rPr>
        <w:t xml:space="preserve"> </w:t>
      </w:r>
      <w:r>
        <w:t>ride</w:t>
      </w:r>
      <w:r>
        <w:rPr>
          <w:spacing w:val="-3"/>
        </w:rPr>
        <w:t xml:space="preserve"> </w:t>
      </w:r>
      <w:r>
        <w:t>-</w:t>
      </w:r>
      <w:r>
        <w:rPr>
          <w:spacing w:val="-3"/>
        </w:rPr>
        <w:t xml:space="preserve"> </w:t>
      </w:r>
      <w:r>
        <w:t>Must</w:t>
      </w:r>
      <w:r>
        <w:rPr>
          <w:spacing w:val="-4"/>
        </w:rPr>
        <w:t xml:space="preserve"> </w:t>
      </w:r>
      <w:r>
        <w:t>they</w:t>
      </w:r>
      <w:r>
        <w:rPr>
          <w:spacing w:val="-3"/>
        </w:rPr>
        <w:t xml:space="preserve"> </w:t>
      </w:r>
      <w:r>
        <w:t>be</w:t>
      </w:r>
      <w:r>
        <w:rPr>
          <w:spacing w:val="-4"/>
        </w:rPr>
        <w:t xml:space="preserve"> </w:t>
      </w:r>
      <w:r>
        <w:t>scheduled</w:t>
      </w:r>
      <w:r>
        <w:rPr>
          <w:spacing w:val="-3"/>
        </w:rPr>
        <w:t xml:space="preserve"> </w:t>
      </w:r>
      <w:r>
        <w:t>24</w:t>
      </w:r>
      <w:r>
        <w:rPr>
          <w:spacing w:val="-3"/>
        </w:rPr>
        <w:t xml:space="preserve"> </w:t>
      </w:r>
      <w:r>
        <w:t>hours</w:t>
      </w:r>
      <w:r>
        <w:rPr>
          <w:spacing w:val="-4"/>
        </w:rPr>
        <w:t xml:space="preserve"> </w:t>
      </w:r>
      <w:r>
        <w:t>in</w:t>
      </w:r>
      <w:r>
        <w:rPr>
          <w:spacing w:val="-3"/>
        </w:rPr>
        <w:t xml:space="preserve"> </w:t>
      </w:r>
      <w:r>
        <w:t>advance,</w:t>
      </w:r>
      <w:r>
        <w:rPr>
          <w:spacing w:val="-4"/>
        </w:rPr>
        <w:t xml:space="preserve"> </w:t>
      </w:r>
      <w:r>
        <w:t>do you do same day rides, do you do flags</w:t>
      </w:r>
      <w:r>
        <w:rPr>
          <w:spacing w:val="-19"/>
        </w:rPr>
        <w:t xml:space="preserve"> </w:t>
      </w:r>
      <w:r>
        <w:t>stops.</w:t>
      </w:r>
    </w:p>
    <w:p w14:paraId="2AAB6E40" w14:textId="77777777" w:rsidR="00007001" w:rsidRDefault="00000000">
      <w:pPr>
        <w:pStyle w:val="ListParagraph"/>
        <w:numPr>
          <w:ilvl w:val="0"/>
          <w:numId w:val="2"/>
        </w:numPr>
        <w:tabs>
          <w:tab w:val="left" w:pos="1067"/>
          <w:tab w:val="left" w:pos="1068"/>
        </w:tabs>
        <w:spacing w:before="22"/>
      </w:pPr>
      <w:r>
        <w:t>Website address for the Rider’s Guide / Passenger Handbook / Service</w:t>
      </w:r>
      <w:r>
        <w:rPr>
          <w:spacing w:val="-13"/>
        </w:rPr>
        <w:t xml:space="preserve"> </w:t>
      </w:r>
      <w:r>
        <w:t>policies</w:t>
      </w:r>
    </w:p>
    <w:p w14:paraId="0DB14AFF" w14:textId="77777777" w:rsidR="00007001" w:rsidRDefault="00000000">
      <w:pPr>
        <w:pStyle w:val="ListParagraph"/>
        <w:numPr>
          <w:ilvl w:val="0"/>
          <w:numId w:val="2"/>
        </w:numPr>
        <w:tabs>
          <w:tab w:val="left" w:pos="1067"/>
          <w:tab w:val="left" w:pos="1068"/>
        </w:tabs>
        <w:spacing w:before="19"/>
      </w:pPr>
      <w:r>
        <w:t>List Funding</w:t>
      </w:r>
      <w:r>
        <w:rPr>
          <w:spacing w:val="-1"/>
        </w:rPr>
        <w:t xml:space="preserve"> </w:t>
      </w:r>
      <w:r>
        <w:t>Sources</w:t>
      </w:r>
    </w:p>
    <w:p w14:paraId="6596BF86" w14:textId="77777777" w:rsidR="00007001" w:rsidRDefault="00000000">
      <w:pPr>
        <w:pStyle w:val="ListParagraph"/>
        <w:numPr>
          <w:ilvl w:val="0"/>
          <w:numId w:val="2"/>
        </w:numPr>
        <w:tabs>
          <w:tab w:val="left" w:pos="1067"/>
          <w:tab w:val="left" w:pos="1068"/>
        </w:tabs>
        <w:spacing w:before="18"/>
      </w:pPr>
      <w:r>
        <w:t>Reasonable Modification</w:t>
      </w:r>
    </w:p>
    <w:p w14:paraId="633E5BEF" w14:textId="77777777" w:rsidR="00007001" w:rsidRDefault="00000000">
      <w:pPr>
        <w:pStyle w:val="ListParagraph"/>
        <w:numPr>
          <w:ilvl w:val="0"/>
          <w:numId w:val="2"/>
        </w:numPr>
        <w:tabs>
          <w:tab w:val="left" w:pos="1067"/>
          <w:tab w:val="left" w:pos="1068"/>
        </w:tabs>
        <w:spacing w:before="18" w:line="249" w:lineRule="auto"/>
        <w:ind w:right="945"/>
      </w:pPr>
      <w:r>
        <w:t>The brochure should state that the information is available in alternate</w:t>
      </w:r>
      <w:r>
        <w:rPr>
          <w:spacing w:val="-43"/>
        </w:rPr>
        <w:t xml:space="preserve"> </w:t>
      </w:r>
      <w:r>
        <w:t>formats such as large print, audio, or electronic</w:t>
      </w:r>
      <w:r>
        <w:rPr>
          <w:spacing w:val="-10"/>
        </w:rPr>
        <w:t xml:space="preserve"> </w:t>
      </w:r>
      <w:r>
        <w:t>file.</w:t>
      </w:r>
    </w:p>
    <w:p w14:paraId="6A59BB02" w14:textId="77777777" w:rsidR="00007001" w:rsidRDefault="00007001">
      <w:pPr>
        <w:spacing w:line="249" w:lineRule="auto"/>
        <w:sectPr w:rsidR="00007001">
          <w:type w:val="continuous"/>
          <w:pgSz w:w="12240" w:h="15840"/>
          <w:pgMar w:top="640" w:right="1320" w:bottom="280" w:left="1320" w:header="720" w:footer="720" w:gutter="0"/>
          <w:cols w:space="720"/>
        </w:sectPr>
      </w:pPr>
    </w:p>
    <w:p w14:paraId="0F683E1B" w14:textId="7577F651" w:rsidR="00007001" w:rsidRDefault="00000000">
      <w:pPr>
        <w:spacing w:before="75" w:line="259" w:lineRule="auto"/>
        <w:ind w:left="128" w:right="732"/>
        <w:rPr>
          <w:rFonts w:ascii="Arial" w:hAnsi="Arial"/>
        </w:rPr>
      </w:pPr>
      <w:bookmarkStart w:id="0" w:name="Blank_Page"/>
      <w:bookmarkEnd w:id="0"/>
      <w:r>
        <w:rPr>
          <w:rFonts w:ascii="Arial" w:hAnsi="Arial"/>
        </w:rPr>
        <w:lastRenderedPageBreak/>
        <w:t xml:space="preserve">The brochure should also be posted on the Agency’s website along with any other polices which effect the passenger or </w:t>
      </w:r>
      <w:proofErr w:type="gramStart"/>
      <w:r>
        <w:rPr>
          <w:rFonts w:ascii="Arial" w:hAnsi="Arial"/>
        </w:rPr>
        <w:t>general public</w:t>
      </w:r>
      <w:proofErr w:type="gramEnd"/>
      <w:r>
        <w:rPr>
          <w:rFonts w:ascii="Arial" w:hAnsi="Arial"/>
        </w:rPr>
        <w:t>.</w:t>
      </w:r>
    </w:p>
    <w:p w14:paraId="2D234762" w14:textId="77777777" w:rsidR="00007001" w:rsidRDefault="00007001">
      <w:pPr>
        <w:pStyle w:val="BodyText"/>
        <w:spacing w:before="9"/>
        <w:rPr>
          <w:rFonts w:ascii="Arial"/>
        </w:rPr>
      </w:pPr>
    </w:p>
    <w:p w14:paraId="3D764F92" w14:textId="77777777" w:rsidR="00007001" w:rsidRDefault="00000000">
      <w:pPr>
        <w:ind w:left="125"/>
        <w:rPr>
          <w:rFonts w:ascii="Arial"/>
          <w:b/>
        </w:rPr>
      </w:pPr>
      <w:r>
        <w:rPr>
          <w:rFonts w:ascii="Arial"/>
          <w:b/>
          <w:u w:val="thick"/>
        </w:rPr>
        <w:t>Responsibilities</w:t>
      </w:r>
    </w:p>
    <w:p w14:paraId="7ED76D20" w14:textId="77777777" w:rsidR="00007001" w:rsidRDefault="00007001">
      <w:pPr>
        <w:pStyle w:val="BodyText"/>
        <w:spacing w:before="7"/>
        <w:rPr>
          <w:rFonts w:ascii="Arial"/>
          <w:b/>
          <w:sz w:val="22"/>
        </w:rPr>
      </w:pPr>
    </w:p>
    <w:p w14:paraId="298263B4" w14:textId="544A4A55" w:rsidR="00007001" w:rsidRDefault="00000000">
      <w:pPr>
        <w:spacing w:line="259" w:lineRule="auto"/>
        <w:ind w:left="125" w:right="732"/>
        <w:rPr>
          <w:rFonts w:ascii="Arial"/>
        </w:rPr>
      </w:pPr>
      <w:r>
        <w:rPr>
          <w:rFonts w:ascii="Arial"/>
        </w:rPr>
        <w:t>The Transit Director is responsible for coordinating the development and distribution of a customized</w:t>
      </w:r>
      <w:r>
        <w:rPr>
          <w:rFonts w:ascii="Arial"/>
          <w:spacing w:val="3"/>
        </w:rPr>
        <w:t xml:space="preserve"> </w:t>
      </w:r>
      <w:r>
        <w:rPr>
          <w:rFonts w:ascii="Arial"/>
        </w:rPr>
        <w:t>brochure.</w:t>
      </w:r>
    </w:p>
    <w:p w14:paraId="0A37CCA2" w14:textId="77777777" w:rsidR="00007001" w:rsidRDefault="00007001">
      <w:pPr>
        <w:pStyle w:val="BodyText"/>
        <w:spacing w:before="11"/>
        <w:rPr>
          <w:rFonts w:ascii="Arial"/>
        </w:rPr>
      </w:pPr>
    </w:p>
    <w:p w14:paraId="19B206F8" w14:textId="77777777" w:rsidR="00007001" w:rsidRDefault="00000000">
      <w:pPr>
        <w:ind w:left="125"/>
        <w:rPr>
          <w:rFonts w:ascii="Arial"/>
          <w:b/>
        </w:rPr>
      </w:pPr>
      <w:r>
        <w:rPr>
          <w:rFonts w:ascii="Arial"/>
          <w:b/>
          <w:u w:val="thick"/>
        </w:rPr>
        <w:t>Example</w:t>
      </w:r>
    </w:p>
    <w:p w14:paraId="5DC220B3" w14:textId="77777777" w:rsidR="00007001" w:rsidRDefault="00007001">
      <w:pPr>
        <w:pStyle w:val="BodyText"/>
        <w:spacing w:before="5"/>
        <w:rPr>
          <w:rFonts w:ascii="Arial"/>
          <w:b/>
          <w:sz w:val="22"/>
        </w:rPr>
      </w:pPr>
    </w:p>
    <w:p w14:paraId="7B6D4D3D" w14:textId="77777777" w:rsidR="00007001" w:rsidRDefault="00000000">
      <w:pPr>
        <w:ind w:left="125"/>
        <w:rPr>
          <w:rFonts w:ascii="Arial"/>
        </w:rPr>
      </w:pPr>
      <w:r>
        <w:rPr>
          <w:rFonts w:ascii="Arial"/>
        </w:rPr>
        <w:t>See attached template.</w:t>
      </w:r>
    </w:p>
    <w:p w14:paraId="2B3911AD" w14:textId="77777777" w:rsidR="00007001" w:rsidRDefault="00007001">
      <w:pPr>
        <w:pStyle w:val="BodyText"/>
        <w:spacing w:before="8"/>
        <w:rPr>
          <w:rFonts w:ascii="Arial"/>
          <w:sz w:val="27"/>
        </w:rPr>
      </w:pPr>
    </w:p>
    <w:p w14:paraId="4767DEB5" w14:textId="77777777" w:rsidR="00007001" w:rsidRDefault="00000000">
      <w:pPr>
        <w:spacing w:line="482" w:lineRule="auto"/>
        <w:ind w:left="125" w:right="649"/>
        <w:rPr>
          <w:rFonts w:ascii="Arial"/>
          <w:sz w:val="18"/>
        </w:rPr>
      </w:pPr>
      <w:r>
        <w:rPr>
          <w:rFonts w:ascii="Arial"/>
          <w:sz w:val="18"/>
        </w:rPr>
        <w:t>This policy or procedure is intended to be used as an example. It should be customized to each transit agency. Review by a legal expert is recommended.</w:t>
      </w:r>
    </w:p>
    <w:p w14:paraId="76D79CD1" w14:textId="77777777" w:rsidR="00007001" w:rsidRDefault="00007001">
      <w:pPr>
        <w:spacing w:line="482" w:lineRule="auto"/>
        <w:rPr>
          <w:rFonts w:ascii="Arial"/>
          <w:sz w:val="18"/>
        </w:rPr>
        <w:sectPr w:rsidR="00007001">
          <w:pgSz w:w="12240" w:h="15840"/>
          <w:pgMar w:top="580" w:right="1320" w:bottom="280" w:left="1320" w:header="720" w:footer="720" w:gutter="0"/>
          <w:cols w:space="720"/>
        </w:sectPr>
      </w:pPr>
    </w:p>
    <w:p w14:paraId="48A800AD" w14:textId="77777777" w:rsidR="00007001" w:rsidRDefault="00000000">
      <w:pPr>
        <w:spacing w:before="89"/>
        <w:ind w:left="120"/>
        <w:rPr>
          <w:b/>
          <w:sz w:val="24"/>
        </w:rPr>
      </w:pPr>
      <w:r>
        <w:rPr>
          <w:b/>
          <w:sz w:val="24"/>
          <w:u w:val="thick"/>
        </w:rPr>
        <w:lastRenderedPageBreak/>
        <w:t>Mission Statement</w:t>
      </w:r>
    </w:p>
    <w:p w14:paraId="702EC556" w14:textId="77777777" w:rsidR="00007001" w:rsidRDefault="00000000">
      <w:pPr>
        <w:pStyle w:val="BodyText"/>
        <w:spacing w:before="178" w:line="259" w:lineRule="auto"/>
        <w:ind w:left="120" w:right="181"/>
      </w:pPr>
      <w:r>
        <w:t>The Agency’s mission is to provide safe reliable transportation for all users throughout our service</w:t>
      </w:r>
      <w:r>
        <w:rPr>
          <w:spacing w:val="-4"/>
        </w:rPr>
        <w:t xml:space="preserve"> </w:t>
      </w:r>
      <w:r>
        <w:t>area.</w:t>
      </w:r>
    </w:p>
    <w:p w14:paraId="4D5561F0" w14:textId="77777777" w:rsidR="00007001" w:rsidRDefault="00000000">
      <w:pPr>
        <w:pStyle w:val="Heading2"/>
        <w:spacing w:before="195"/>
        <w:rPr>
          <w:u w:val="none"/>
        </w:rPr>
      </w:pPr>
      <w:r>
        <w:rPr>
          <w:u w:val="thick"/>
        </w:rPr>
        <w:t>General Policies</w:t>
      </w:r>
    </w:p>
    <w:p w14:paraId="5F9B0B07" w14:textId="77777777" w:rsidR="00007001" w:rsidRDefault="00000000">
      <w:pPr>
        <w:pStyle w:val="ListParagraph"/>
        <w:numPr>
          <w:ilvl w:val="0"/>
          <w:numId w:val="1"/>
        </w:numPr>
        <w:tabs>
          <w:tab w:val="left" w:pos="409"/>
        </w:tabs>
        <w:spacing w:before="58"/>
        <w:rPr>
          <w:rFonts w:ascii="Symbol" w:hAnsi="Symbol"/>
          <w:sz w:val="20"/>
        </w:rPr>
      </w:pPr>
      <w:r>
        <w:rPr>
          <w:rFonts w:ascii="Century Gothic" w:hAnsi="Century Gothic"/>
          <w:sz w:val="20"/>
        </w:rPr>
        <w:t>Personal care attendants ride</w:t>
      </w:r>
      <w:r>
        <w:rPr>
          <w:rFonts w:ascii="Century Gothic" w:hAnsi="Century Gothic"/>
          <w:spacing w:val="-7"/>
          <w:sz w:val="20"/>
        </w:rPr>
        <w:t xml:space="preserve"> </w:t>
      </w:r>
      <w:r>
        <w:rPr>
          <w:rFonts w:ascii="Century Gothic" w:hAnsi="Century Gothic"/>
          <w:sz w:val="20"/>
        </w:rPr>
        <w:t>free.</w:t>
      </w:r>
    </w:p>
    <w:p w14:paraId="5A02F963" w14:textId="77777777" w:rsidR="00007001" w:rsidRDefault="00000000">
      <w:pPr>
        <w:pStyle w:val="ListParagraph"/>
        <w:numPr>
          <w:ilvl w:val="0"/>
          <w:numId w:val="1"/>
        </w:numPr>
        <w:tabs>
          <w:tab w:val="left" w:pos="409"/>
        </w:tabs>
        <w:spacing w:before="141" w:line="259" w:lineRule="auto"/>
        <w:ind w:right="143"/>
        <w:rPr>
          <w:rFonts w:ascii="Symbol" w:hAnsi="Symbol"/>
          <w:sz w:val="20"/>
        </w:rPr>
      </w:pPr>
      <w:r>
        <w:rPr>
          <w:rFonts w:ascii="Century Gothic" w:hAnsi="Century Gothic"/>
          <w:sz w:val="20"/>
        </w:rPr>
        <w:t xml:space="preserve">Children </w:t>
      </w:r>
      <w:proofErr w:type="gramStart"/>
      <w:r>
        <w:rPr>
          <w:rFonts w:ascii="Century Gothic" w:hAnsi="Century Gothic"/>
          <w:sz w:val="20"/>
        </w:rPr>
        <w:t>age</w:t>
      </w:r>
      <w:proofErr w:type="gramEnd"/>
      <w:r>
        <w:rPr>
          <w:rFonts w:ascii="Century Gothic" w:hAnsi="Century Gothic"/>
          <w:sz w:val="20"/>
        </w:rPr>
        <w:t xml:space="preserve"> 12 and under must be accompanied by an</w:t>
      </w:r>
      <w:r>
        <w:rPr>
          <w:rFonts w:ascii="Century Gothic" w:hAnsi="Century Gothic"/>
          <w:spacing w:val="-1"/>
          <w:sz w:val="20"/>
        </w:rPr>
        <w:t xml:space="preserve"> </w:t>
      </w:r>
      <w:r>
        <w:rPr>
          <w:rFonts w:ascii="Century Gothic" w:hAnsi="Century Gothic"/>
          <w:sz w:val="20"/>
        </w:rPr>
        <w:t>adult.</w:t>
      </w:r>
    </w:p>
    <w:p w14:paraId="3F262FBE" w14:textId="77777777" w:rsidR="00007001" w:rsidRDefault="00000000">
      <w:pPr>
        <w:pStyle w:val="ListParagraph"/>
        <w:numPr>
          <w:ilvl w:val="0"/>
          <w:numId w:val="1"/>
        </w:numPr>
        <w:tabs>
          <w:tab w:val="left" w:pos="409"/>
        </w:tabs>
        <w:spacing w:before="119" w:line="259" w:lineRule="auto"/>
        <w:ind w:right="138"/>
        <w:rPr>
          <w:rFonts w:ascii="Symbol" w:hAnsi="Symbol"/>
          <w:sz w:val="20"/>
        </w:rPr>
      </w:pPr>
      <w:r>
        <w:rPr>
          <w:rFonts w:ascii="Century Gothic" w:hAnsi="Century Gothic"/>
          <w:sz w:val="20"/>
        </w:rPr>
        <w:t>Parents must supply and install child safety</w:t>
      </w:r>
      <w:r>
        <w:rPr>
          <w:rFonts w:ascii="Century Gothic" w:hAnsi="Century Gothic"/>
          <w:spacing w:val="-1"/>
          <w:sz w:val="20"/>
        </w:rPr>
        <w:t xml:space="preserve"> </w:t>
      </w:r>
      <w:r>
        <w:rPr>
          <w:rFonts w:ascii="Century Gothic" w:hAnsi="Century Gothic"/>
          <w:sz w:val="20"/>
        </w:rPr>
        <w:t>seats.</w:t>
      </w:r>
    </w:p>
    <w:p w14:paraId="370271A1" w14:textId="77777777" w:rsidR="00007001" w:rsidRDefault="00000000">
      <w:pPr>
        <w:pStyle w:val="ListParagraph"/>
        <w:numPr>
          <w:ilvl w:val="0"/>
          <w:numId w:val="1"/>
        </w:numPr>
        <w:tabs>
          <w:tab w:val="left" w:pos="409"/>
        </w:tabs>
        <w:spacing w:before="121"/>
        <w:rPr>
          <w:rFonts w:ascii="Symbol" w:hAnsi="Symbol"/>
          <w:sz w:val="20"/>
        </w:rPr>
      </w:pPr>
      <w:r>
        <w:rPr>
          <w:rFonts w:ascii="Century Gothic" w:hAnsi="Century Gothic"/>
          <w:sz w:val="20"/>
        </w:rPr>
        <w:t>Service animals are</w:t>
      </w:r>
      <w:r>
        <w:rPr>
          <w:rFonts w:ascii="Century Gothic" w:hAnsi="Century Gothic"/>
          <w:spacing w:val="-2"/>
          <w:sz w:val="20"/>
        </w:rPr>
        <w:t xml:space="preserve"> </w:t>
      </w:r>
      <w:r>
        <w:rPr>
          <w:rFonts w:ascii="Century Gothic" w:hAnsi="Century Gothic"/>
          <w:sz w:val="20"/>
        </w:rPr>
        <w:t>permitted.</w:t>
      </w:r>
    </w:p>
    <w:p w14:paraId="73CDECA6" w14:textId="77777777" w:rsidR="00007001" w:rsidRDefault="00000000">
      <w:pPr>
        <w:pStyle w:val="ListParagraph"/>
        <w:numPr>
          <w:ilvl w:val="0"/>
          <w:numId w:val="1"/>
        </w:numPr>
        <w:tabs>
          <w:tab w:val="left" w:pos="409"/>
        </w:tabs>
        <w:spacing w:before="138"/>
        <w:rPr>
          <w:rFonts w:ascii="Symbol" w:hAnsi="Symbol"/>
          <w:sz w:val="20"/>
        </w:rPr>
      </w:pPr>
      <w:r>
        <w:rPr>
          <w:rFonts w:ascii="Century Gothic" w:hAnsi="Century Gothic"/>
          <w:sz w:val="20"/>
        </w:rPr>
        <w:t>Pets are required to be in a</w:t>
      </w:r>
      <w:r>
        <w:rPr>
          <w:rFonts w:ascii="Century Gothic" w:hAnsi="Century Gothic"/>
          <w:spacing w:val="-9"/>
          <w:sz w:val="20"/>
        </w:rPr>
        <w:t xml:space="preserve"> </w:t>
      </w:r>
      <w:r>
        <w:rPr>
          <w:rFonts w:ascii="Century Gothic" w:hAnsi="Century Gothic"/>
          <w:sz w:val="20"/>
        </w:rPr>
        <w:t>kennel.</w:t>
      </w:r>
    </w:p>
    <w:p w14:paraId="3DFCA13A" w14:textId="77777777" w:rsidR="00007001" w:rsidRDefault="00000000">
      <w:pPr>
        <w:pStyle w:val="ListParagraph"/>
        <w:numPr>
          <w:ilvl w:val="0"/>
          <w:numId w:val="1"/>
        </w:numPr>
        <w:tabs>
          <w:tab w:val="left" w:pos="409"/>
        </w:tabs>
        <w:spacing w:line="259" w:lineRule="auto"/>
        <w:ind w:right="383"/>
        <w:jc w:val="both"/>
        <w:rPr>
          <w:rFonts w:ascii="Symbol" w:hAnsi="Symbol"/>
          <w:sz w:val="20"/>
        </w:rPr>
      </w:pPr>
      <w:r>
        <w:rPr>
          <w:rFonts w:ascii="Century Gothic" w:hAnsi="Century Gothic"/>
          <w:sz w:val="20"/>
        </w:rPr>
        <w:t>Parcels are limited to five</w:t>
      </w:r>
      <w:r>
        <w:rPr>
          <w:rFonts w:ascii="Century Gothic" w:hAnsi="Century Gothic"/>
          <w:spacing w:val="-18"/>
          <w:sz w:val="20"/>
        </w:rPr>
        <w:t xml:space="preserve"> </w:t>
      </w:r>
      <w:r>
        <w:rPr>
          <w:rFonts w:ascii="Century Gothic" w:hAnsi="Century Gothic"/>
          <w:sz w:val="20"/>
        </w:rPr>
        <w:t>grocery bags or small packages under 10 pounds each.</w:t>
      </w:r>
    </w:p>
    <w:p w14:paraId="1FC210E7" w14:textId="77777777" w:rsidR="00007001" w:rsidRDefault="00000000">
      <w:pPr>
        <w:pStyle w:val="ListParagraph"/>
        <w:numPr>
          <w:ilvl w:val="0"/>
          <w:numId w:val="1"/>
        </w:numPr>
        <w:tabs>
          <w:tab w:val="left" w:pos="409"/>
        </w:tabs>
        <w:spacing w:before="120"/>
        <w:jc w:val="both"/>
        <w:rPr>
          <w:rFonts w:ascii="Symbol" w:hAnsi="Symbol"/>
          <w:sz w:val="20"/>
        </w:rPr>
      </w:pPr>
      <w:r>
        <w:rPr>
          <w:rFonts w:ascii="Century Gothic" w:hAnsi="Century Gothic"/>
          <w:sz w:val="20"/>
        </w:rPr>
        <w:t>Restricted items are not</w:t>
      </w:r>
      <w:r>
        <w:rPr>
          <w:rFonts w:ascii="Century Gothic" w:hAnsi="Century Gothic"/>
          <w:spacing w:val="-13"/>
          <w:sz w:val="20"/>
        </w:rPr>
        <w:t xml:space="preserve"> </w:t>
      </w:r>
      <w:r>
        <w:rPr>
          <w:rFonts w:ascii="Century Gothic" w:hAnsi="Century Gothic"/>
          <w:sz w:val="20"/>
        </w:rPr>
        <w:t>allowed.</w:t>
      </w:r>
    </w:p>
    <w:p w14:paraId="730F37CB" w14:textId="77777777" w:rsidR="00007001" w:rsidRDefault="00000000">
      <w:pPr>
        <w:pStyle w:val="ListParagraph"/>
        <w:numPr>
          <w:ilvl w:val="0"/>
          <w:numId w:val="1"/>
        </w:numPr>
        <w:tabs>
          <w:tab w:val="left" w:pos="409"/>
        </w:tabs>
        <w:jc w:val="both"/>
        <w:rPr>
          <w:rFonts w:ascii="Symbol" w:hAnsi="Symbol"/>
          <w:sz w:val="20"/>
        </w:rPr>
      </w:pPr>
      <w:r>
        <w:rPr>
          <w:rFonts w:ascii="Century Gothic" w:hAnsi="Century Gothic"/>
          <w:sz w:val="20"/>
        </w:rPr>
        <w:t>List No-Show</w:t>
      </w:r>
      <w:r>
        <w:rPr>
          <w:rFonts w:ascii="Century Gothic" w:hAnsi="Century Gothic"/>
          <w:spacing w:val="-4"/>
          <w:sz w:val="20"/>
        </w:rPr>
        <w:t xml:space="preserve"> </w:t>
      </w:r>
      <w:r>
        <w:rPr>
          <w:rFonts w:ascii="Century Gothic" w:hAnsi="Century Gothic"/>
          <w:sz w:val="20"/>
        </w:rPr>
        <w:t>Policy</w:t>
      </w:r>
    </w:p>
    <w:p w14:paraId="29DC6AB2" w14:textId="77777777" w:rsidR="00007001" w:rsidRDefault="00000000">
      <w:pPr>
        <w:pStyle w:val="ListParagraph"/>
        <w:numPr>
          <w:ilvl w:val="0"/>
          <w:numId w:val="1"/>
        </w:numPr>
        <w:tabs>
          <w:tab w:val="left" w:pos="409"/>
        </w:tabs>
        <w:jc w:val="both"/>
        <w:rPr>
          <w:rFonts w:ascii="Symbol" w:hAnsi="Symbol"/>
          <w:sz w:val="20"/>
        </w:rPr>
      </w:pPr>
      <w:r>
        <w:rPr>
          <w:rFonts w:ascii="Century Gothic" w:hAnsi="Century Gothic"/>
          <w:sz w:val="20"/>
        </w:rPr>
        <w:t>List Pick-Up</w:t>
      </w:r>
      <w:r>
        <w:rPr>
          <w:rFonts w:ascii="Century Gothic" w:hAnsi="Century Gothic"/>
          <w:spacing w:val="-4"/>
          <w:sz w:val="20"/>
        </w:rPr>
        <w:t xml:space="preserve"> </w:t>
      </w:r>
      <w:r>
        <w:rPr>
          <w:rFonts w:ascii="Century Gothic" w:hAnsi="Century Gothic"/>
          <w:sz w:val="20"/>
        </w:rPr>
        <w:t>Window</w:t>
      </w:r>
    </w:p>
    <w:p w14:paraId="07F60390" w14:textId="77777777" w:rsidR="00007001" w:rsidRDefault="00000000">
      <w:pPr>
        <w:pStyle w:val="ListParagraph"/>
        <w:numPr>
          <w:ilvl w:val="0"/>
          <w:numId w:val="1"/>
        </w:numPr>
        <w:tabs>
          <w:tab w:val="left" w:pos="409"/>
        </w:tabs>
        <w:spacing w:before="145" w:line="232" w:lineRule="auto"/>
        <w:ind w:right="400"/>
        <w:jc w:val="both"/>
        <w:rPr>
          <w:rFonts w:ascii="Symbol" w:hAnsi="Symbol"/>
          <w:sz w:val="20"/>
        </w:rPr>
      </w:pPr>
      <w:r>
        <w:rPr>
          <w:rFonts w:ascii="Century Gothic" w:hAnsi="Century Gothic"/>
          <w:sz w:val="20"/>
        </w:rPr>
        <w:t>List</w:t>
      </w:r>
      <w:r>
        <w:rPr>
          <w:rFonts w:ascii="Century Gothic" w:hAnsi="Century Gothic"/>
          <w:spacing w:val="-7"/>
          <w:sz w:val="20"/>
        </w:rPr>
        <w:t xml:space="preserve"> </w:t>
      </w:r>
      <w:r>
        <w:rPr>
          <w:rFonts w:ascii="Century Gothic" w:hAnsi="Century Gothic"/>
          <w:sz w:val="20"/>
        </w:rPr>
        <w:t>assistance</w:t>
      </w:r>
      <w:r>
        <w:rPr>
          <w:rFonts w:ascii="Century Gothic" w:hAnsi="Century Gothic"/>
          <w:spacing w:val="-7"/>
          <w:sz w:val="20"/>
        </w:rPr>
        <w:t xml:space="preserve"> </w:t>
      </w:r>
      <w:r>
        <w:rPr>
          <w:rFonts w:ascii="Century Gothic" w:hAnsi="Century Gothic"/>
          <w:sz w:val="20"/>
        </w:rPr>
        <w:t>driver</w:t>
      </w:r>
      <w:r>
        <w:rPr>
          <w:rFonts w:ascii="Century Gothic" w:hAnsi="Century Gothic"/>
          <w:spacing w:val="-7"/>
          <w:sz w:val="20"/>
        </w:rPr>
        <w:t xml:space="preserve"> </w:t>
      </w:r>
      <w:r>
        <w:rPr>
          <w:rFonts w:ascii="Century Gothic" w:hAnsi="Century Gothic"/>
          <w:sz w:val="20"/>
        </w:rPr>
        <w:t>will</w:t>
      </w:r>
      <w:r>
        <w:rPr>
          <w:rFonts w:ascii="Century Gothic" w:hAnsi="Century Gothic"/>
          <w:spacing w:val="-7"/>
          <w:sz w:val="20"/>
        </w:rPr>
        <w:t xml:space="preserve"> </w:t>
      </w:r>
      <w:r>
        <w:rPr>
          <w:rFonts w:ascii="Century Gothic" w:hAnsi="Century Gothic"/>
          <w:sz w:val="20"/>
        </w:rPr>
        <w:t>or</w:t>
      </w:r>
      <w:r>
        <w:rPr>
          <w:rFonts w:ascii="Century Gothic" w:hAnsi="Century Gothic"/>
          <w:spacing w:val="-7"/>
          <w:sz w:val="20"/>
        </w:rPr>
        <w:t xml:space="preserve"> </w:t>
      </w:r>
      <w:r>
        <w:rPr>
          <w:rFonts w:ascii="Century Gothic" w:hAnsi="Century Gothic"/>
          <w:sz w:val="20"/>
        </w:rPr>
        <w:t>will</w:t>
      </w:r>
      <w:r>
        <w:rPr>
          <w:rFonts w:ascii="Century Gothic" w:hAnsi="Century Gothic"/>
          <w:spacing w:val="-7"/>
          <w:sz w:val="20"/>
        </w:rPr>
        <w:t xml:space="preserve"> </w:t>
      </w:r>
      <w:r>
        <w:rPr>
          <w:rFonts w:ascii="Century Gothic" w:hAnsi="Century Gothic"/>
          <w:sz w:val="20"/>
        </w:rPr>
        <w:t>not provide.</w:t>
      </w:r>
    </w:p>
    <w:p w14:paraId="03F35713" w14:textId="77777777" w:rsidR="00007001" w:rsidRDefault="00000000">
      <w:pPr>
        <w:pStyle w:val="ListParagraph"/>
        <w:numPr>
          <w:ilvl w:val="0"/>
          <w:numId w:val="1"/>
        </w:numPr>
        <w:tabs>
          <w:tab w:val="left" w:pos="409"/>
        </w:tabs>
        <w:spacing w:before="147" w:line="232" w:lineRule="auto"/>
        <w:ind w:right="435"/>
        <w:rPr>
          <w:rFonts w:ascii="Symbol" w:hAnsi="Symbol"/>
          <w:sz w:val="20"/>
        </w:rPr>
      </w:pPr>
      <w:r>
        <w:rPr>
          <w:rFonts w:ascii="Century Gothic" w:hAnsi="Century Gothic"/>
          <w:sz w:val="20"/>
        </w:rPr>
        <w:t>List how to schedule a ride -</w:t>
      </w:r>
      <w:r>
        <w:rPr>
          <w:rFonts w:ascii="Century Gothic" w:hAnsi="Century Gothic"/>
          <w:spacing w:val="-37"/>
          <w:sz w:val="20"/>
        </w:rPr>
        <w:t xml:space="preserve"> </w:t>
      </w:r>
      <w:r>
        <w:rPr>
          <w:rFonts w:ascii="Century Gothic" w:hAnsi="Century Gothic"/>
          <w:sz w:val="20"/>
        </w:rPr>
        <w:t>Must they be scheduled 24 hours in advance, do you do same day rides, do you do flags</w:t>
      </w:r>
      <w:r>
        <w:rPr>
          <w:rFonts w:ascii="Century Gothic" w:hAnsi="Century Gothic"/>
          <w:spacing w:val="-15"/>
          <w:sz w:val="20"/>
        </w:rPr>
        <w:t xml:space="preserve"> </w:t>
      </w:r>
      <w:r>
        <w:rPr>
          <w:rFonts w:ascii="Century Gothic" w:hAnsi="Century Gothic"/>
          <w:sz w:val="20"/>
        </w:rPr>
        <w:t>stops.</w:t>
      </w:r>
    </w:p>
    <w:p w14:paraId="29602A60" w14:textId="77777777" w:rsidR="00007001" w:rsidRDefault="00000000">
      <w:pPr>
        <w:pStyle w:val="Heading2"/>
        <w:spacing w:before="100"/>
        <w:ind w:left="1220"/>
        <w:rPr>
          <w:u w:val="none"/>
        </w:rPr>
      </w:pPr>
      <w:r>
        <w:rPr>
          <w:b w:val="0"/>
          <w:u w:val="none"/>
        </w:rPr>
        <w:br w:type="column"/>
      </w:r>
      <w:r>
        <w:rPr>
          <w:u w:val="thick"/>
        </w:rPr>
        <w:t>Contact Information</w:t>
      </w:r>
    </w:p>
    <w:p w14:paraId="694680BC" w14:textId="77777777" w:rsidR="00007001" w:rsidRDefault="00000000">
      <w:pPr>
        <w:pStyle w:val="BodyText"/>
        <w:spacing w:before="193"/>
        <w:ind w:left="1261" w:right="6780"/>
      </w:pPr>
      <w:r>
        <w:t>Agency Name Address</w:t>
      </w:r>
    </w:p>
    <w:p w14:paraId="50C5A0A9" w14:textId="77777777" w:rsidR="00007001" w:rsidRDefault="00000000">
      <w:pPr>
        <w:pStyle w:val="BodyText"/>
        <w:spacing w:line="244" w:lineRule="exact"/>
        <w:ind w:left="1261"/>
      </w:pPr>
      <w:r>
        <w:t>City, State Zip Code</w:t>
      </w:r>
    </w:p>
    <w:p w14:paraId="48B1509B" w14:textId="77777777" w:rsidR="00007001" w:rsidRDefault="00000000">
      <w:pPr>
        <w:pStyle w:val="BodyText"/>
        <w:spacing w:before="160"/>
        <w:ind w:left="1261"/>
      </w:pPr>
      <w:r>
        <w:t>Phone: (XXX) XXX-XXXX</w:t>
      </w:r>
    </w:p>
    <w:p w14:paraId="556E22A6" w14:textId="77777777" w:rsidR="00007001" w:rsidRDefault="00000000">
      <w:pPr>
        <w:tabs>
          <w:tab w:val="left" w:pos="6152"/>
        </w:tabs>
        <w:spacing w:before="5"/>
        <w:ind w:left="1261"/>
        <w:rPr>
          <w:b/>
          <w:sz w:val="48"/>
        </w:rPr>
      </w:pPr>
      <w:r>
        <w:rPr>
          <w:noProof/>
        </w:rPr>
        <w:drawing>
          <wp:anchor distT="0" distB="0" distL="0" distR="0" simplePos="0" relativeHeight="251660288" behindDoc="0" locked="0" layoutInCell="1" allowOverlap="1" wp14:anchorId="2A5DA500" wp14:editId="658FCB23">
            <wp:simplePos x="0" y="0"/>
            <wp:positionH relativeFrom="page">
              <wp:posOffset>7726108</wp:posOffset>
            </wp:positionH>
            <wp:positionV relativeFrom="paragraph">
              <wp:posOffset>754911</wp:posOffset>
            </wp:positionV>
            <wp:extent cx="1257490" cy="12618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7490" cy="1261871"/>
                    </a:xfrm>
                    <a:prstGeom prst="rect">
                      <a:avLst/>
                    </a:prstGeom>
                  </pic:spPr>
                </pic:pic>
              </a:graphicData>
            </a:graphic>
          </wp:anchor>
        </w:drawing>
      </w:r>
      <w:r>
        <w:rPr>
          <w:position w:val="11"/>
          <w:sz w:val="20"/>
        </w:rPr>
        <w:t>Email:</w:t>
      </w:r>
      <w:r>
        <w:rPr>
          <w:position w:val="11"/>
          <w:sz w:val="20"/>
        </w:rPr>
        <w:tab/>
      </w:r>
      <w:r>
        <w:rPr>
          <w:b/>
          <w:sz w:val="48"/>
        </w:rPr>
        <w:t>Agency Name</w:t>
      </w:r>
    </w:p>
    <w:p w14:paraId="7D341A0F" w14:textId="77777777" w:rsidR="00007001" w:rsidRDefault="00000000">
      <w:pPr>
        <w:pStyle w:val="BodyText"/>
        <w:ind w:left="1649"/>
      </w:pPr>
      <w:r>
        <w:rPr>
          <w:noProof/>
        </w:rPr>
        <w:drawing>
          <wp:inline distT="0" distB="0" distL="0" distR="0" wp14:anchorId="5870EB42" wp14:editId="7EFE323E">
            <wp:extent cx="902112" cy="90525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902112" cy="905256"/>
                    </a:xfrm>
                    <a:prstGeom prst="rect">
                      <a:avLst/>
                    </a:prstGeom>
                  </pic:spPr>
                </pic:pic>
              </a:graphicData>
            </a:graphic>
          </wp:inline>
        </w:drawing>
      </w:r>
    </w:p>
    <w:p w14:paraId="52D8B6E5" w14:textId="77777777" w:rsidR="00007001" w:rsidRDefault="00000000">
      <w:pPr>
        <w:pStyle w:val="BodyText"/>
        <w:spacing w:before="105" w:line="259" w:lineRule="auto"/>
        <w:ind w:left="584" w:right="6047"/>
        <w:jc w:val="center"/>
      </w:pPr>
      <w:r>
        <w:t>Visit our website for more information and to access our Rider’s Guide:</w:t>
      </w:r>
    </w:p>
    <w:p w14:paraId="5EED5C5C" w14:textId="77777777" w:rsidR="00007001" w:rsidRDefault="00000000">
      <w:pPr>
        <w:pStyle w:val="BodyText"/>
        <w:spacing w:before="159"/>
        <w:ind w:left="584" w:right="5987"/>
        <w:jc w:val="center"/>
      </w:pPr>
      <w:hyperlink r:id="rId6">
        <w:r>
          <w:t>www.XXX.com</w:t>
        </w:r>
      </w:hyperlink>
    </w:p>
    <w:p w14:paraId="52FD2836" w14:textId="77777777" w:rsidR="00007001" w:rsidRDefault="00007001">
      <w:pPr>
        <w:pStyle w:val="BodyText"/>
        <w:spacing w:before="2"/>
        <w:rPr>
          <w:sz w:val="27"/>
        </w:rPr>
      </w:pPr>
    </w:p>
    <w:p w14:paraId="54FC83F2" w14:textId="77777777" w:rsidR="00007001" w:rsidRDefault="00000000">
      <w:pPr>
        <w:pStyle w:val="BodyText"/>
        <w:spacing w:line="240" w:lineRule="exact"/>
        <w:ind w:left="120" w:right="5543"/>
      </w:pPr>
      <w:r>
        <w:rPr>
          <w:noProof/>
        </w:rPr>
        <w:drawing>
          <wp:anchor distT="0" distB="0" distL="0" distR="0" simplePos="0" relativeHeight="251658240" behindDoc="0" locked="0" layoutInCell="1" allowOverlap="1" wp14:anchorId="78DA6A9B" wp14:editId="6E38C6B3">
            <wp:simplePos x="0" y="0"/>
            <wp:positionH relativeFrom="page">
              <wp:posOffset>1074512</wp:posOffset>
            </wp:positionH>
            <wp:positionV relativeFrom="paragraph">
              <wp:posOffset>1989857</wp:posOffset>
            </wp:positionV>
            <wp:extent cx="1833227" cy="1186206"/>
            <wp:effectExtent l="0" t="0" r="0" b="0"/>
            <wp:wrapNone/>
            <wp:docPr id="5" name="image2.png" descr="An ADA Guide for Local Governments: Making Community Emer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833227" cy="1186206"/>
                    </a:xfrm>
                    <a:prstGeom prst="rect">
                      <a:avLst/>
                    </a:prstGeom>
                  </pic:spPr>
                </pic:pic>
              </a:graphicData>
            </a:graphic>
          </wp:anchor>
        </w:drawing>
      </w:r>
      <w:r>
        <w:rPr>
          <w:noProof/>
        </w:rPr>
        <w:drawing>
          <wp:anchor distT="0" distB="0" distL="0" distR="0" simplePos="0" relativeHeight="251659264" behindDoc="0" locked="0" layoutInCell="1" allowOverlap="1" wp14:anchorId="132BADC0" wp14:editId="0DB567CF">
            <wp:simplePos x="0" y="0"/>
            <wp:positionH relativeFrom="page">
              <wp:posOffset>7191375</wp:posOffset>
            </wp:positionH>
            <wp:positionV relativeFrom="paragraph">
              <wp:posOffset>860049</wp:posOffset>
            </wp:positionV>
            <wp:extent cx="2550794" cy="126951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550794" cy="1269513"/>
                    </a:xfrm>
                    <a:prstGeom prst="rect">
                      <a:avLst/>
                    </a:prstGeom>
                  </pic:spPr>
                </pic:pic>
              </a:graphicData>
            </a:graphic>
          </wp:anchor>
        </w:drawing>
      </w:r>
      <w:r>
        <w:t>In accordance with the Americans with Disabilities Act (ADA) and directives from the Federal Transit Administration (FTA), XXX Transit will make every effort, to the maximum extent feasible, to ensure that a person with a disability has access to, and benefits from, its services. XXX Transit will make reasonable modifications to its policies, programs, and procedures applicable to its transportation services when necessary to avoid discrimination and ensure accessibility for people with disabilities. To access the full Reasonable Modification Policy or to request a reasonable modification based on a disability, please use the Reasonable Modification Request Form located on our website or by contacting XXX Transit at (XXX) XXX-XXXX. All Reasonable Modification Requests must be</w:t>
      </w:r>
    </w:p>
    <w:p w14:paraId="765EBD11" w14:textId="77777777" w:rsidR="00007001" w:rsidRDefault="00007001">
      <w:pPr>
        <w:spacing w:line="240" w:lineRule="exact"/>
        <w:sectPr w:rsidR="00007001">
          <w:pgSz w:w="15840" w:h="12240" w:orient="landscape"/>
          <w:pgMar w:top="900" w:right="380" w:bottom="0" w:left="600" w:header="720" w:footer="720" w:gutter="0"/>
          <w:cols w:num="2" w:space="720" w:equalWidth="0">
            <w:col w:w="4020" w:space="623"/>
            <w:col w:w="10217"/>
          </w:cols>
        </w:sectPr>
      </w:pPr>
    </w:p>
    <w:p w14:paraId="2B88336E" w14:textId="77777777" w:rsidR="00007001" w:rsidRDefault="00000000">
      <w:pPr>
        <w:pStyle w:val="BodyText"/>
        <w:spacing w:line="219" w:lineRule="exact"/>
        <w:ind w:left="4762"/>
      </w:pPr>
      <w:r>
        <w:t>submitted a minimum of 24 hours in advance.</w:t>
      </w:r>
    </w:p>
    <w:p w14:paraId="2329DF59" w14:textId="77777777" w:rsidR="00007001" w:rsidRDefault="00007001">
      <w:pPr>
        <w:pStyle w:val="BodyText"/>
        <w:rPr>
          <w:sz w:val="24"/>
        </w:rPr>
      </w:pPr>
    </w:p>
    <w:p w14:paraId="186A31C0" w14:textId="77777777" w:rsidR="00007001" w:rsidRDefault="00000000">
      <w:pPr>
        <w:pStyle w:val="BodyText"/>
        <w:spacing w:before="171" w:line="259" w:lineRule="auto"/>
        <w:ind w:left="5271" w:right="379" w:hanging="1"/>
        <w:jc w:val="center"/>
      </w:pPr>
      <w:r>
        <w:t xml:space="preserve">This information is available in alternate formats such as large print, an electronic </w:t>
      </w:r>
      <w:proofErr w:type="gramStart"/>
      <w:r>
        <w:t>file</w:t>
      </w:r>
      <w:proofErr w:type="gramEnd"/>
      <w:r>
        <w:t xml:space="preserve"> or an alternative language upon request.</w:t>
      </w:r>
    </w:p>
    <w:p w14:paraId="3D03531D" w14:textId="77777777" w:rsidR="00007001" w:rsidRDefault="00000000">
      <w:pPr>
        <w:pStyle w:val="Heading2"/>
        <w:spacing w:before="0" w:line="178" w:lineRule="exact"/>
        <w:ind w:left="1092"/>
        <w:rPr>
          <w:u w:val="none"/>
        </w:rPr>
      </w:pPr>
      <w:r>
        <w:rPr>
          <w:b w:val="0"/>
          <w:u w:val="none"/>
        </w:rPr>
        <w:br w:type="column"/>
      </w:r>
      <w:r>
        <w:rPr>
          <w:u w:val="none"/>
        </w:rPr>
        <w:t>Call to schedule a</w:t>
      </w:r>
      <w:r>
        <w:rPr>
          <w:spacing w:val="-1"/>
          <w:u w:val="none"/>
        </w:rPr>
        <w:t xml:space="preserve"> </w:t>
      </w:r>
      <w:r>
        <w:rPr>
          <w:u w:val="none"/>
        </w:rPr>
        <w:t>ride:</w:t>
      </w:r>
    </w:p>
    <w:p w14:paraId="43985A80" w14:textId="77777777" w:rsidR="00007001" w:rsidRDefault="00000000">
      <w:pPr>
        <w:spacing w:before="182"/>
        <w:ind w:left="1118"/>
        <w:rPr>
          <w:b/>
          <w:sz w:val="32"/>
        </w:rPr>
      </w:pPr>
      <w:r>
        <w:rPr>
          <w:b/>
          <w:sz w:val="32"/>
        </w:rPr>
        <w:t>(XXX)</w:t>
      </w:r>
      <w:r>
        <w:rPr>
          <w:b/>
          <w:spacing w:val="-4"/>
          <w:sz w:val="32"/>
        </w:rPr>
        <w:t xml:space="preserve"> </w:t>
      </w:r>
      <w:r>
        <w:rPr>
          <w:b/>
          <w:sz w:val="32"/>
        </w:rPr>
        <w:t>XXX-XXXX</w:t>
      </w:r>
    </w:p>
    <w:p w14:paraId="46D4A79B" w14:textId="77777777" w:rsidR="00007001" w:rsidRDefault="00007001">
      <w:pPr>
        <w:rPr>
          <w:sz w:val="32"/>
        </w:rPr>
        <w:sectPr w:rsidR="00007001">
          <w:type w:val="continuous"/>
          <w:pgSz w:w="15840" w:h="12240" w:orient="landscape"/>
          <w:pgMar w:top="640" w:right="380" w:bottom="280" w:left="600" w:header="720" w:footer="720" w:gutter="0"/>
          <w:cols w:num="2" w:space="720" w:equalWidth="0">
            <w:col w:w="9209" w:space="854"/>
            <w:col w:w="4797"/>
          </w:cols>
        </w:sectPr>
      </w:pPr>
    </w:p>
    <w:p w14:paraId="672ECD9B" w14:textId="77777777" w:rsidR="00007001" w:rsidRDefault="00000000">
      <w:pPr>
        <w:pStyle w:val="Heading2"/>
        <w:rPr>
          <w:u w:val="none"/>
        </w:rPr>
      </w:pPr>
      <w:r>
        <w:rPr>
          <w:u w:val="thick"/>
        </w:rPr>
        <w:lastRenderedPageBreak/>
        <w:t>Service Area</w:t>
      </w:r>
    </w:p>
    <w:p w14:paraId="0992AD85" w14:textId="77777777" w:rsidR="00007001" w:rsidRDefault="00000000">
      <w:pPr>
        <w:pStyle w:val="BodyText"/>
        <w:spacing w:before="8"/>
        <w:rPr>
          <w:b/>
          <w:sz w:val="21"/>
        </w:rPr>
      </w:pPr>
      <w:r>
        <w:rPr>
          <w:noProof/>
        </w:rPr>
        <w:drawing>
          <wp:anchor distT="0" distB="0" distL="0" distR="0" simplePos="0" relativeHeight="3" behindDoc="0" locked="0" layoutInCell="1" allowOverlap="1" wp14:anchorId="035C2780" wp14:editId="01640EEE">
            <wp:simplePos x="0" y="0"/>
            <wp:positionH relativeFrom="page">
              <wp:posOffset>457200</wp:posOffset>
            </wp:positionH>
            <wp:positionV relativeFrom="paragraph">
              <wp:posOffset>193587</wp:posOffset>
            </wp:positionV>
            <wp:extent cx="2277118" cy="160020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2277118" cy="1600200"/>
                    </a:xfrm>
                    <a:prstGeom prst="rect">
                      <a:avLst/>
                    </a:prstGeom>
                  </pic:spPr>
                </pic:pic>
              </a:graphicData>
            </a:graphic>
          </wp:anchor>
        </w:drawing>
      </w:r>
    </w:p>
    <w:p w14:paraId="5B17849B" w14:textId="77777777" w:rsidR="00007001" w:rsidRDefault="00007001">
      <w:pPr>
        <w:pStyle w:val="BodyText"/>
        <w:rPr>
          <w:b/>
          <w:sz w:val="30"/>
        </w:rPr>
      </w:pPr>
    </w:p>
    <w:p w14:paraId="30471E7A" w14:textId="77777777" w:rsidR="00007001" w:rsidRDefault="00000000">
      <w:pPr>
        <w:pStyle w:val="BodyText"/>
        <w:spacing w:line="259" w:lineRule="auto"/>
        <w:ind w:left="287" w:right="51" w:firstLine="1"/>
        <w:jc w:val="center"/>
      </w:pPr>
      <w:r>
        <w:t>Transit services may be limited or temporarily halted during events such as inclement weather, natural disasters, or health pandemics.</w:t>
      </w:r>
    </w:p>
    <w:p w14:paraId="336904F0" w14:textId="77777777" w:rsidR="00007001" w:rsidRDefault="00007001">
      <w:pPr>
        <w:pStyle w:val="BodyText"/>
        <w:rPr>
          <w:sz w:val="24"/>
        </w:rPr>
      </w:pPr>
    </w:p>
    <w:p w14:paraId="5EEF4420" w14:textId="77777777" w:rsidR="00007001" w:rsidRDefault="00007001">
      <w:pPr>
        <w:pStyle w:val="BodyText"/>
        <w:rPr>
          <w:sz w:val="24"/>
        </w:rPr>
      </w:pPr>
    </w:p>
    <w:p w14:paraId="1C1570C5" w14:textId="77777777" w:rsidR="00007001" w:rsidRDefault="00007001">
      <w:pPr>
        <w:pStyle w:val="BodyText"/>
        <w:rPr>
          <w:sz w:val="24"/>
        </w:rPr>
      </w:pPr>
    </w:p>
    <w:p w14:paraId="7D93F3AE" w14:textId="77777777" w:rsidR="00007001" w:rsidRDefault="00007001">
      <w:pPr>
        <w:pStyle w:val="BodyText"/>
        <w:rPr>
          <w:sz w:val="24"/>
        </w:rPr>
      </w:pPr>
    </w:p>
    <w:p w14:paraId="2FF84A4E" w14:textId="77777777" w:rsidR="00007001" w:rsidRDefault="00007001">
      <w:pPr>
        <w:pStyle w:val="BodyText"/>
        <w:rPr>
          <w:sz w:val="24"/>
        </w:rPr>
      </w:pPr>
    </w:p>
    <w:p w14:paraId="634761FC" w14:textId="77777777" w:rsidR="00007001" w:rsidRDefault="00007001">
      <w:pPr>
        <w:pStyle w:val="BodyText"/>
        <w:spacing w:before="11"/>
        <w:rPr>
          <w:sz w:val="19"/>
        </w:rPr>
      </w:pPr>
    </w:p>
    <w:p w14:paraId="4486DD9C" w14:textId="77777777" w:rsidR="00007001" w:rsidRDefault="00000000">
      <w:pPr>
        <w:pStyle w:val="Heading2"/>
        <w:spacing w:before="0"/>
        <w:rPr>
          <w:u w:val="none"/>
        </w:rPr>
      </w:pPr>
      <w:r>
        <w:rPr>
          <w:u w:val="thick"/>
        </w:rPr>
        <w:t>Transit Service Destinations</w:t>
      </w:r>
    </w:p>
    <w:p w14:paraId="04F07414" w14:textId="77777777" w:rsidR="00007001" w:rsidRDefault="00000000">
      <w:pPr>
        <w:pStyle w:val="ListParagraph"/>
        <w:numPr>
          <w:ilvl w:val="0"/>
          <w:numId w:val="1"/>
        </w:numPr>
        <w:tabs>
          <w:tab w:val="left" w:pos="479"/>
          <w:tab w:val="left" w:pos="480"/>
        </w:tabs>
        <w:spacing w:before="183"/>
        <w:ind w:left="479" w:hanging="360"/>
        <w:rPr>
          <w:rFonts w:ascii="Symbol" w:hAnsi="Symbol"/>
          <w:sz w:val="20"/>
        </w:rPr>
      </w:pPr>
      <w:r>
        <w:rPr>
          <w:rFonts w:ascii="Century Gothic" w:hAnsi="Century Gothic"/>
          <w:sz w:val="20"/>
        </w:rPr>
        <w:t>Employment</w:t>
      </w:r>
      <w:r>
        <w:rPr>
          <w:rFonts w:ascii="Century Gothic" w:hAnsi="Century Gothic"/>
          <w:spacing w:val="-2"/>
          <w:sz w:val="20"/>
        </w:rPr>
        <w:t xml:space="preserve"> </w:t>
      </w:r>
      <w:r>
        <w:rPr>
          <w:rFonts w:ascii="Century Gothic" w:hAnsi="Century Gothic"/>
          <w:sz w:val="20"/>
        </w:rPr>
        <w:t>venues</w:t>
      </w:r>
    </w:p>
    <w:p w14:paraId="17A1E4E8" w14:textId="77777777" w:rsidR="00007001" w:rsidRDefault="00000000">
      <w:pPr>
        <w:pStyle w:val="ListParagraph"/>
        <w:numPr>
          <w:ilvl w:val="0"/>
          <w:numId w:val="1"/>
        </w:numPr>
        <w:tabs>
          <w:tab w:val="left" w:pos="479"/>
          <w:tab w:val="left" w:pos="480"/>
        </w:tabs>
        <w:ind w:left="479" w:hanging="361"/>
        <w:rPr>
          <w:rFonts w:ascii="Symbol" w:hAnsi="Symbol"/>
          <w:sz w:val="20"/>
        </w:rPr>
      </w:pPr>
      <w:r>
        <w:rPr>
          <w:rFonts w:ascii="Century Gothic" w:hAnsi="Century Gothic"/>
          <w:sz w:val="20"/>
        </w:rPr>
        <w:t>Medical</w:t>
      </w:r>
      <w:r>
        <w:rPr>
          <w:rFonts w:ascii="Century Gothic" w:hAnsi="Century Gothic"/>
          <w:spacing w:val="-1"/>
          <w:sz w:val="20"/>
        </w:rPr>
        <w:t xml:space="preserve"> </w:t>
      </w:r>
      <w:r>
        <w:rPr>
          <w:rFonts w:ascii="Century Gothic" w:hAnsi="Century Gothic"/>
          <w:sz w:val="20"/>
        </w:rPr>
        <w:t>facilities</w:t>
      </w:r>
    </w:p>
    <w:p w14:paraId="38D75041" w14:textId="77777777" w:rsidR="00007001" w:rsidRDefault="00000000">
      <w:pPr>
        <w:pStyle w:val="ListParagraph"/>
        <w:numPr>
          <w:ilvl w:val="0"/>
          <w:numId w:val="1"/>
        </w:numPr>
        <w:tabs>
          <w:tab w:val="left" w:pos="479"/>
          <w:tab w:val="left" w:pos="480"/>
        </w:tabs>
        <w:spacing w:before="141"/>
        <w:ind w:left="479" w:hanging="361"/>
        <w:rPr>
          <w:rFonts w:ascii="Symbol" w:hAnsi="Symbol"/>
          <w:sz w:val="20"/>
        </w:rPr>
      </w:pPr>
      <w:r>
        <w:rPr>
          <w:rFonts w:ascii="Century Gothic" w:hAnsi="Century Gothic"/>
          <w:sz w:val="20"/>
        </w:rPr>
        <w:t>Pharmacies</w:t>
      </w:r>
    </w:p>
    <w:p w14:paraId="372E9B64" w14:textId="77777777" w:rsidR="00007001" w:rsidRDefault="00000000">
      <w:pPr>
        <w:pStyle w:val="ListParagraph"/>
        <w:numPr>
          <w:ilvl w:val="0"/>
          <w:numId w:val="1"/>
        </w:numPr>
        <w:tabs>
          <w:tab w:val="left" w:pos="479"/>
          <w:tab w:val="left" w:pos="480"/>
        </w:tabs>
        <w:ind w:left="479" w:hanging="361"/>
        <w:rPr>
          <w:rFonts w:ascii="Symbol" w:hAnsi="Symbol"/>
          <w:sz w:val="20"/>
        </w:rPr>
      </w:pPr>
      <w:r>
        <w:rPr>
          <w:rFonts w:ascii="Century Gothic" w:hAnsi="Century Gothic"/>
          <w:sz w:val="20"/>
        </w:rPr>
        <w:t>Senior</w:t>
      </w:r>
      <w:r>
        <w:rPr>
          <w:rFonts w:ascii="Century Gothic" w:hAnsi="Century Gothic"/>
          <w:spacing w:val="-8"/>
          <w:sz w:val="20"/>
        </w:rPr>
        <w:t xml:space="preserve"> </w:t>
      </w:r>
      <w:r>
        <w:rPr>
          <w:rFonts w:ascii="Century Gothic" w:hAnsi="Century Gothic"/>
          <w:sz w:val="20"/>
        </w:rPr>
        <w:t>centers</w:t>
      </w:r>
    </w:p>
    <w:p w14:paraId="120C13A3" w14:textId="77777777" w:rsidR="00007001" w:rsidRDefault="00000000">
      <w:pPr>
        <w:pStyle w:val="ListParagraph"/>
        <w:numPr>
          <w:ilvl w:val="0"/>
          <w:numId w:val="1"/>
        </w:numPr>
        <w:tabs>
          <w:tab w:val="left" w:pos="479"/>
          <w:tab w:val="left" w:pos="480"/>
        </w:tabs>
        <w:ind w:left="479" w:hanging="361"/>
        <w:rPr>
          <w:rFonts w:ascii="Symbol" w:hAnsi="Symbol"/>
          <w:sz w:val="20"/>
        </w:rPr>
      </w:pPr>
      <w:r>
        <w:rPr>
          <w:rFonts w:ascii="Century Gothic" w:hAnsi="Century Gothic"/>
          <w:sz w:val="20"/>
        </w:rPr>
        <w:t>Grocery</w:t>
      </w:r>
      <w:r>
        <w:rPr>
          <w:rFonts w:ascii="Century Gothic" w:hAnsi="Century Gothic"/>
          <w:spacing w:val="-6"/>
          <w:sz w:val="20"/>
        </w:rPr>
        <w:t xml:space="preserve"> </w:t>
      </w:r>
      <w:r>
        <w:rPr>
          <w:rFonts w:ascii="Century Gothic" w:hAnsi="Century Gothic"/>
          <w:sz w:val="20"/>
        </w:rPr>
        <w:t>stores</w:t>
      </w:r>
    </w:p>
    <w:p w14:paraId="745A128D" w14:textId="77777777" w:rsidR="00007001" w:rsidRDefault="00000000">
      <w:pPr>
        <w:pStyle w:val="ListParagraph"/>
        <w:numPr>
          <w:ilvl w:val="0"/>
          <w:numId w:val="1"/>
        </w:numPr>
        <w:tabs>
          <w:tab w:val="left" w:pos="479"/>
          <w:tab w:val="left" w:pos="480"/>
        </w:tabs>
        <w:ind w:left="479" w:hanging="361"/>
        <w:rPr>
          <w:rFonts w:ascii="Symbol" w:hAnsi="Symbol"/>
          <w:sz w:val="20"/>
        </w:rPr>
      </w:pPr>
      <w:r>
        <w:rPr>
          <w:rFonts w:ascii="Century Gothic" w:hAnsi="Century Gothic"/>
          <w:sz w:val="20"/>
        </w:rPr>
        <w:t>Community centers</w:t>
      </w:r>
    </w:p>
    <w:p w14:paraId="3E86B039" w14:textId="77777777" w:rsidR="00007001" w:rsidRDefault="00000000">
      <w:pPr>
        <w:pStyle w:val="ListParagraph"/>
        <w:numPr>
          <w:ilvl w:val="0"/>
          <w:numId w:val="1"/>
        </w:numPr>
        <w:tabs>
          <w:tab w:val="left" w:pos="396"/>
        </w:tabs>
        <w:spacing w:before="175" w:line="232" w:lineRule="auto"/>
        <w:ind w:left="395" w:right="1309" w:hanging="266"/>
        <w:rPr>
          <w:rFonts w:ascii="Symbol" w:hAnsi="Symbol"/>
          <w:sz w:val="20"/>
        </w:rPr>
      </w:pPr>
      <w:r>
        <w:rPr>
          <w:rFonts w:ascii="Century Gothic" w:hAnsi="Century Gothic"/>
          <w:sz w:val="20"/>
        </w:rPr>
        <w:t>Destination of your choice within service area.</w:t>
      </w:r>
    </w:p>
    <w:p w14:paraId="50233E11" w14:textId="77777777" w:rsidR="00007001" w:rsidRDefault="00000000">
      <w:pPr>
        <w:pStyle w:val="Heading2"/>
        <w:ind w:left="127"/>
        <w:rPr>
          <w:u w:val="none"/>
        </w:rPr>
      </w:pPr>
      <w:r>
        <w:rPr>
          <w:b w:val="0"/>
          <w:u w:val="none"/>
        </w:rPr>
        <w:br w:type="column"/>
      </w:r>
      <w:r>
        <w:rPr>
          <w:u w:val="thick"/>
        </w:rPr>
        <w:t>Hours of Operation</w:t>
      </w:r>
    </w:p>
    <w:p w14:paraId="7310F754" w14:textId="77777777" w:rsidR="00007001" w:rsidRDefault="00000000">
      <w:pPr>
        <w:pStyle w:val="BodyText"/>
        <w:spacing w:before="183" w:line="259" w:lineRule="auto"/>
        <w:ind w:left="127" w:right="18"/>
      </w:pPr>
      <w:r>
        <w:t>Transit services will operate Monday through Saturday during the following hours:</w:t>
      </w:r>
    </w:p>
    <w:p w14:paraId="6CED3398" w14:textId="77777777" w:rsidR="00007001" w:rsidRDefault="00000000">
      <w:pPr>
        <w:pStyle w:val="BodyText"/>
        <w:spacing w:before="120" w:line="376" w:lineRule="auto"/>
        <w:ind w:left="119" w:right="478"/>
        <w:jc w:val="both"/>
      </w:pPr>
      <w:r>
        <w:t xml:space="preserve">Monday: </w:t>
      </w:r>
      <w:proofErr w:type="gramStart"/>
      <w:r>
        <w:t>X:XX</w:t>
      </w:r>
      <w:proofErr w:type="gramEnd"/>
      <w:r>
        <w:t xml:space="preserve"> AM TO X:XX PM Tuesday:       X:XX AM TO X:XX</w:t>
      </w:r>
      <w:r>
        <w:rPr>
          <w:spacing w:val="11"/>
        </w:rPr>
        <w:t xml:space="preserve"> </w:t>
      </w:r>
      <w:r>
        <w:t>PM</w:t>
      </w:r>
    </w:p>
    <w:p w14:paraId="62E14594" w14:textId="77777777" w:rsidR="00007001" w:rsidRDefault="00000000">
      <w:pPr>
        <w:pStyle w:val="BodyText"/>
        <w:tabs>
          <w:tab w:val="left" w:pos="1379"/>
        </w:tabs>
        <w:spacing w:line="376" w:lineRule="auto"/>
        <w:ind w:left="119" w:right="478"/>
        <w:jc w:val="both"/>
      </w:pPr>
      <w:r>
        <w:t xml:space="preserve">Wednesday: </w:t>
      </w:r>
      <w:proofErr w:type="gramStart"/>
      <w:r>
        <w:t>X:XX</w:t>
      </w:r>
      <w:proofErr w:type="gramEnd"/>
      <w:r>
        <w:t xml:space="preserve"> AM TO X:XX</w:t>
      </w:r>
      <w:r>
        <w:rPr>
          <w:spacing w:val="-31"/>
        </w:rPr>
        <w:t xml:space="preserve"> </w:t>
      </w:r>
      <w:r>
        <w:t>PM Thursday: X:XX AM TO X:XX PM Friday:</w:t>
      </w:r>
      <w:r>
        <w:tab/>
        <w:t>X:XX AM TO X:XX</w:t>
      </w:r>
      <w:r>
        <w:rPr>
          <w:spacing w:val="-4"/>
        </w:rPr>
        <w:t xml:space="preserve"> </w:t>
      </w:r>
      <w:r>
        <w:rPr>
          <w:spacing w:val="-7"/>
        </w:rPr>
        <w:t>PM</w:t>
      </w:r>
    </w:p>
    <w:p w14:paraId="7737263D" w14:textId="77777777" w:rsidR="00007001" w:rsidRDefault="00000000">
      <w:pPr>
        <w:pStyle w:val="BodyText"/>
        <w:spacing w:line="376" w:lineRule="auto"/>
        <w:ind w:left="119" w:right="478"/>
        <w:jc w:val="both"/>
      </w:pPr>
      <w:r>
        <w:t xml:space="preserve">Saturday: </w:t>
      </w:r>
      <w:proofErr w:type="gramStart"/>
      <w:r>
        <w:t>X:XX</w:t>
      </w:r>
      <w:proofErr w:type="gramEnd"/>
      <w:r>
        <w:t xml:space="preserve"> AM TO X:XX PM Sunday: No service</w:t>
      </w:r>
    </w:p>
    <w:p w14:paraId="19C2EC72" w14:textId="77777777" w:rsidR="00007001" w:rsidRDefault="00000000">
      <w:pPr>
        <w:pStyle w:val="BodyText"/>
        <w:spacing w:before="4"/>
        <w:rPr>
          <w:sz w:val="15"/>
        </w:rPr>
      </w:pPr>
      <w:r>
        <w:rPr>
          <w:noProof/>
        </w:rPr>
        <w:drawing>
          <wp:anchor distT="0" distB="0" distL="0" distR="0" simplePos="0" relativeHeight="4" behindDoc="0" locked="0" layoutInCell="1" allowOverlap="1" wp14:anchorId="769D6120" wp14:editId="0EA41053">
            <wp:simplePos x="0" y="0"/>
            <wp:positionH relativeFrom="page">
              <wp:posOffset>4428488</wp:posOffset>
            </wp:positionH>
            <wp:positionV relativeFrom="paragraph">
              <wp:posOffset>144610</wp:posOffset>
            </wp:positionV>
            <wp:extent cx="980693" cy="980694"/>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980693" cy="980694"/>
                    </a:xfrm>
                    <a:prstGeom prst="rect">
                      <a:avLst/>
                    </a:prstGeom>
                  </pic:spPr>
                </pic:pic>
              </a:graphicData>
            </a:graphic>
          </wp:anchor>
        </w:drawing>
      </w:r>
    </w:p>
    <w:p w14:paraId="65F595AC" w14:textId="77777777" w:rsidR="00007001" w:rsidRDefault="00007001">
      <w:pPr>
        <w:pStyle w:val="BodyText"/>
        <w:spacing w:before="11"/>
        <w:rPr>
          <w:sz w:val="32"/>
        </w:rPr>
      </w:pPr>
    </w:p>
    <w:p w14:paraId="197BD389" w14:textId="77777777" w:rsidR="00007001" w:rsidRDefault="00000000">
      <w:pPr>
        <w:pStyle w:val="Heading2"/>
        <w:spacing w:before="0"/>
        <w:rPr>
          <w:u w:val="none"/>
        </w:rPr>
      </w:pPr>
      <w:r>
        <w:rPr>
          <w:u w:val="thick"/>
        </w:rPr>
        <w:t>Holidays</w:t>
      </w:r>
    </w:p>
    <w:p w14:paraId="3E6EDF66" w14:textId="77777777" w:rsidR="00007001" w:rsidRDefault="00000000">
      <w:pPr>
        <w:pStyle w:val="BodyText"/>
        <w:spacing w:before="183" w:line="259" w:lineRule="auto"/>
        <w:ind w:left="127" w:right="75"/>
      </w:pPr>
      <w:r>
        <w:t>The Transit System will be closed in observation of the following holidays:</w:t>
      </w:r>
    </w:p>
    <w:p w14:paraId="3E7D2179" w14:textId="77777777" w:rsidR="00007001" w:rsidRDefault="00000000">
      <w:pPr>
        <w:pStyle w:val="ListParagraph"/>
        <w:numPr>
          <w:ilvl w:val="0"/>
          <w:numId w:val="1"/>
        </w:numPr>
        <w:tabs>
          <w:tab w:val="left" w:pos="301"/>
        </w:tabs>
        <w:spacing w:before="120"/>
        <w:ind w:left="300" w:hanging="181"/>
        <w:rPr>
          <w:rFonts w:ascii="Symbol" w:hAnsi="Symbol"/>
          <w:sz w:val="20"/>
        </w:rPr>
      </w:pPr>
      <w:r>
        <w:rPr>
          <w:rFonts w:ascii="Century Gothic" w:hAnsi="Century Gothic"/>
          <w:sz w:val="20"/>
        </w:rPr>
        <w:t>New Year’s</w:t>
      </w:r>
      <w:r>
        <w:rPr>
          <w:rFonts w:ascii="Century Gothic" w:hAnsi="Century Gothic"/>
          <w:spacing w:val="-3"/>
          <w:sz w:val="20"/>
        </w:rPr>
        <w:t xml:space="preserve"> </w:t>
      </w:r>
      <w:r>
        <w:rPr>
          <w:rFonts w:ascii="Century Gothic" w:hAnsi="Century Gothic"/>
          <w:sz w:val="20"/>
        </w:rPr>
        <w:t>Day</w:t>
      </w:r>
    </w:p>
    <w:p w14:paraId="6179FB7E" w14:textId="77777777" w:rsidR="00007001" w:rsidRDefault="00000000">
      <w:pPr>
        <w:pStyle w:val="ListParagraph"/>
        <w:numPr>
          <w:ilvl w:val="0"/>
          <w:numId w:val="1"/>
        </w:numPr>
        <w:tabs>
          <w:tab w:val="left" w:pos="301"/>
        </w:tabs>
        <w:ind w:left="300" w:hanging="181"/>
        <w:rPr>
          <w:rFonts w:ascii="Symbol" w:hAnsi="Symbol"/>
          <w:sz w:val="20"/>
        </w:rPr>
      </w:pPr>
      <w:r>
        <w:rPr>
          <w:rFonts w:ascii="Century Gothic" w:hAnsi="Century Gothic"/>
          <w:sz w:val="20"/>
        </w:rPr>
        <w:t>Memorial</w:t>
      </w:r>
      <w:r>
        <w:rPr>
          <w:rFonts w:ascii="Century Gothic" w:hAnsi="Century Gothic"/>
          <w:spacing w:val="-1"/>
          <w:sz w:val="20"/>
        </w:rPr>
        <w:t xml:space="preserve"> </w:t>
      </w:r>
      <w:r>
        <w:rPr>
          <w:rFonts w:ascii="Century Gothic" w:hAnsi="Century Gothic"/>
          <w:sz w:val="20"/>
        </w:rPr>
        <w:t>Day</w:t>
      </w:r>
    </w:p>
    <w:p w14:paraId="1FB1F721" w14:textId="77777777" w:rsidR="00007001" w:rsidRDefault="00000000">
      <w:pPr>
        <w:pStyle w:val="ListParagraph"/>
        <w:numPr>
          <w:ilvl w:val="0"/>
          <w:numId w:val="1"/>
        </w:numPr>
        <w:tabs>
          <w:tab w:val="left" w:pos="301"/>
        </w:tabs>
        <w:ind w:left="300" w:hanging="181"/>
        <w:rPr>
          <w:rFonts w:ascii="Symbol" w:hAnsi="Symbol"/>
          <w:sz w:val="20"/>
        </w:rPr>
      </w:pPr>
      <w:r>
        <w:rPr>
          <w:rFonts w:ascii="Century Gothic" w:hAnsi="Century Gothic"/>
          <w:sz w:val="20"/>
        </w:rPr>
        <w:t>Independence</w:t>
      </w:r>
      <w:r>
        <w:rPr>
          <w:rFonts w:ascii="Century Gothic" w:hAnsi="Century Gothic"/>
          <w:spacing w:val="-1"/>
          <w:sz w:val="20"/>
        </w:rPr>
        <w:t xml:space="preserve"> </w:t>
      </w:r>
      <w:r>
        <w:rPr>
          <w:rFonts w:ascii="Century Gothic" w:hAnsi="Century Gothic"/>
          <w:sz w:val="20"/>
        </w:rPr>
        <w:t>Day</w:t>
      </w:r>
    </w:p>
    <w:p w14:paraId="0962651D" w14:textId="77777777" w:rsidR="00007001" w:rsidRDefault="00000000">
      <w:pPr>
        <w:pStyle w:val="ListParagraph"/>
        <w:numPr>
          <w:ilvl w:val="0"/>
          <w:numId w:val="1"/>
        </w:numPr>
        <w:tabs>
          <w:tab w:val="left" w:pos="301"/>
        </w:tabs>
        <w:ind w:left="300" w:hanging="181"/>
        <w:rPr>
          <w:rFonts w:ascii="Symbol" w:hAnsi="Symbol"/>
          <w:sz w:val="20"/>
        </w:rPr>
      </w:pPr>
      <w:r>
        <w:rPr>
          <w:rFonts w:ascii="Century Gothic" w:hAnsi="Century Gothic"/>
          <w:sz w:val="20"/>
        </w:rPr>
        <w:t>Labor</w:t>
      </w:r>
      <w:r>
        <w:rPr>
          <w:rFonts w:ascii="Century Gothic" w:hAnsi="Century Gothic"/>
          <w:spacing w:val="-2"/>
          <w:sz w:val="20"/>
        </w:rPr>
        <w:t xml:space="preserve"> </w:t>
      </w:r>
      <w:r>
        <w:rPr>
          <w:rFonts w:ascii="Century Gothic" w:hAnsi="Century Gothic"/>
          <w:sz w:val="20"/>
        </w:rPr>
        <w:t>Day</w:t>
      </w:r>
    </w:p>
    <w:p w14:paraId="1ECDBEE3" w14:textId="77777777" w:rsidR="00007001" w:rsidRDefault="00000000">
      <w:pPr>
        <w:pStyle w:val="ListParagraph"/>
        <w:numPr>
          <w:ilvl w:val="0"/>
          <w:numId w:val="1"/>
        </w:numPr>
        <w:tabs>
          <w:tab w:val="left" w:pos="301"/>
        </w:tabs>
        <w:spacing w:before="141"/>
        <w:ind w:left="300" w:hanging="181"/>
        <w:rPr>
          <w:rFonts w:ascii="Symbol" w:hAnsi="Symbol"/>
          <w:sz w:val="20"/>
        </w:rPr>
      </w:pPr>
      <w:r>
        <w:rPr>
          <w:rFonts w:ascii="Century Gothic" w:hAnsi="Century Gothic"/>
          <w:sz w:val="20"/>
        </w:rPr>
        <w:t>Thanksgiving</w:t>
      </w:r>
      <w:r>
        <w:rPr>
          <w:rFonts w:ascii="Century Gothic" w:hAnsi="Century Gothic"/>
          <w:spacing w:val="-1"/>
          <w:sz w:val="20"/>
        </w:rPr>
        <w:t xml:space="preserve"> </w:t>
      </w:r>
      <w:r>
        <w:rPr>
          <w:rFonts w:ascii="Century Gothic" w:hAnsi="Century Gothic"/>
          <w:sz w:val="20"/>
        </w:rPr>
        <w:t>Day</w:t>
      </w:r>
    </w:p>
    <w:p w14:paraId="5620CA87" w14:textId="77777777" w:rsidR="00007001" w:rsidRDefault="00000000">
      <w:pPr>
        <w:pStyle w:val="ListParagraph"/>
        <w:numPr>
          <w:ilvl w:val="0"/>
          <w:numId w:val="1"/>
        </w:numPr>
        <w:tabs>
          <w:tab w:val="left" w:pos="301"/>
        </w:tabs>
        <w:ind w:left="300" w:hanging="181"/>
        <w:rPr>
          <w:rFonts w:ascii="Symbol" w:hAnsi="Symbol"/>
          <w:sz w:val="20"/>
        </w:rPr>
      </w:pPr>
      <w:r>
        <w:rPr>
          <w:rFonts w:ascii="Century Gothic" w:hAnsi="Century Gothic"/>
          <w:sz w:val="20"/>
        </w:rPr>
        <w:t>Christmas Eve (limited</w:t>
      </w:r>
      <w:r>
        <w:rPr>
          <w:rFonts w:ascii="Century Gothic" w:hAnsi="Century Gothic"/>
          <w:spacing w:val="-5"/>
          <w:sz w:val="20"/>
        </w:rPr>
        <w:t xml:space="preserve"> </w:t>
      </w:r>
      <w:r>
        <w:rPr>
          <w:rFonts w:ascii="Century Gothic" w:hAnsi="Century Gothic"/>
          <w:sz w:val="20"/>
        </w:rPr>
        <w:t>service)</w:t>
      </w:r>
    </w:p>
    <w:p w14:paraId="4306827F" w14:textId="77777777" w:rsidR="00007001" w:rsidRDefault="00000000">
      <w:pPr>
        <w:pStyle w:val="ListParagraph"/>
        <w:numPr>
          <w:ilvl w:val="0"/>
          <w:numId w:val="1"/>
        </w:numPr>
        <w:tabs>
          <w:tab w:val="left" w:pos="301"/>
        </w:tabs>
        <w:ind w:left="300" w:hanging="174"/>
        <w:rPr>
          <w:rFonts w:ascii="Symbol" w:hAnsi="Symbol"/>
          <w:sz w:val="24"/>
        </w:rPr>
      </w:pPr>
      <w:r>
        <w:rPr>
          <w:rFonts w:ascii="Century Gothic" w:hAnsi="Century Gothic"/>
          <w:sz w:val="20"/>
        </w:rPr>
        <w:t>Christmas</w:t>
      </w:r>
      <w:r>
        <w:rPr>
          <w:rFonts w:ascii="Century Gothic" w:hAnsi="Century Gothic"/>
          <w:spacing w:val="-2"/>
          <w:sz w:val="20"/>
        </w:rPr>
        <w:t xml:space="preserve"> </w:t>
      </w:r>
      <w:r>
        <w:rPr>
          <w:rFonts w:ascii="Century Gothic" w:hAnsi="Century Gothic"/>
          <w:sz w:val="20"/>
        </w:rPr>
        <w:t>Day</w:t>
      </w:r>
    </w:p>
    <w:p w14:paraId="6BC919BA" w14:textId="77777777" w:rsidR="00007001" w:rsidRDefault="00000000">
      <w:pPr>
        <w:pStyle w:val="Heading2"/>
        <w:ind w:left="119"/>
        <w:rPr>
          <w:u w:val="none"/>
        </w:rPr>
      </w:pPr>
      <w:r>
        <w:rPr>
          <w:b w:val="0"/>
          <w:u w:val="none"/>
        </w:rPr>
        <w:br w:type="column"/>
      </w:r>
      <w:r>
        <w:rPr>
          <w:u w:val="thick"/>
        </w:rPr>
        <w:t>Fares</w:t>
      </w:r>
    </w:p>
    <w:p w14:paraId="1CECDB60" w14:textId="77777777" w:rsidR="00007001" w:rsidRDefault="00007001">
      <w:pPr>
        <w:pStyle w:val="BodyText"/>
        <w:spacing w:before="4" w:after="1"/>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2424"/>
      </w:tblGrid>
      <w:tr w:rsidR="00007001" w14:paraId="2F2C7EBB" w14:textId="77777777">
        <w:trPr>
          <w:trHeight w:val="366"/>
        </w:trPr>
        <w:tc>
          <w:tcPr>
            <w:tcW w:w="1706" w:type="dxa"/>
          </w:tcPr>
          <w:p w14:paraId="45A8AD71" w14:textId="77777777" w:rsidR="00007001" w:rsidRDefault="00000000">
            <w:pPr>
              <w:pStyle w:val="TableParagraph"/>
              <w:rPr>
                <w:sz w:val="20"/>
              </w:rPr>
            </w:pPr>
            <w:r>
              <w:rPr>
                <w:sz w:val="20"/>
              </w:rPr>
              <w:t>General Public</w:t>
            </w:r>
          </w:p>
        </w:tc>
        <w:tc>
          <w:tcPr>
            <w:tcW w:w="2424" w:type="dxa"/>
          </w:tcPr>
          <w:p w14:paraId="7312B166" w14:textId="77777777" w:rsidR="00007001" w:rsidRDefault="00000000">
            <w:pPr>
              <w:pStyle w:val="TableParagraph"/>
              <w:ind w:left="105"/>
              <w:rPr>
                <w:sz w:val="20"/>
              </w:rPr>
            </w:pPr>
            <w:r>
              <w:rPr>
                <w:sz w:val="20"/>
              </w:rPr>
              <w:t>$</w:t>
            </w:r>
            <w:proofErr w:type="gramStart"/>
            <w:r>
              <w:rPr>
                <w:sz w:val="20"/>
              </w:rPr>
              <w:t>X.XX</w:t>
            </w:r>
            <w:proofErr w:type="gramEnd"/>
            <w:r>
              <w:rPr>
                <w:sz w:val="20"/>
              </w:rPr>
              <w:t xml:space="preserve"> per one-way trip</w:t>
            </w:r>
          </w:p>
        </w:tc>
      </w:tr>
      <w:tr w:rsidR="00007001" w14:paraId="6A81C51C" w14:textId="77777777">
        <w:trPr>
          <w:trHeight w:val="609"/>
        </w:trPr>
        <w:tc>
          <w:tcPr>
            <w:tcW w:w="1706" w:type="dxa"/>
          </w:tcPr>
          <w:p w14:paraId="59069C55" w14:textId="77777777" w:rsidR="00007001" w:rsidRDefault="00000000">
            <w:pPr>
              <w:pStyle w:val="TableParagraph"/>
              <w:ind w:right="496"/>
              <w:rPr>
                <w:sz w:val="20"/>
              </w:rPr>
            </w:pPr>
            <w:r>
              <w:rPr>
                <w:sz w:val="20"/>
              </w:rPr>
              <w:t xml:space="preserve">Elderly and </w:t>
            </w:r>
            <w:proofErr w:type="gramStart"/>
            <w:r>
              <w:rPr>
                <w:sz w:val="20"/>
              </w:rPr>
              <w:t>Disabled</w:t>
            </w:r>
            <w:proofErr w:type="gramEnd"/>
          </w:p>
        </w:tc>
        <w:tc>
          <w:tcPr>
            <w:tcW w:w="2424" w:type="dxa"/>
          </w:tcPr>
          <w:p w14:paraId="6DA83EE5" w14:textId="77777777" w:rsidR="00007001" w:rsidRDefault="00000000">
            <w:pPr>
              <w:pStyle w:val="TableParagraph"/>
              <w:spacing w:before="122"/>
              <w:ind w:left="105"/>
              <w:rPr>
                <w:sz w:val="20"/>
              </w:rPr>
            </w:pPr>
            <w:r>
              <w:rPr>
                <w:sz w:val="20"/>
              </w:rPr>
              <w:t>$</w:t>
            </w:r>
            <w:proofErr w:type="gramStart"/>
            <w:r>
              <w:rPr>
                <w:sz w:val="20"/>
              </w:rPr>
              <w:t>X.XX</w:t>
            </w:r>
            <w:proofErr w:type="gramEnd"/>
            <w:r>
              <w:rPr>
                <w:sz w:val="20"/>
              </w:rPr>
              <w:t xml:space="preserve"> per one-way trip</w:t>
            </w:r>
          </w:p>
        </w:tc>
      </w:tr>
      <w:tr w:rsidR="00007001" w14:paraId="1B1DD553" w14:textId="77777777">
        <w:trPr>
          <w:trHeight w:val="856"/>
        </w:trPr>
        <w:tc>
          <w:tcPr>
            <w:tcW w:w="1706" w:type="dxa"/>
          </w:tcPr>
          <w:p w14:paraId="0F73AEFF" w14:textId="77777777" w:rsidR="00007001" w:rsidRDefault="00000000">
            <w:pPr>
              <w:pStyle w:val="TableParagraph"/>
              <w:ind w:right="311"/>
              <w:rPr>
                <w:sz w:val="20"/>
              </w:rPr>
            </w:pPr>
            <w:r>
              <w:rPr>
                <w:sz w:val="20"/>
              </w:rPr>
              <w:t>Children 17 years of age and younger</w:t>
            </w:r>
          </w:p>
        </w:tc>
        <w:tc>
          <w:tcPr>
            <w:tcW w:w="2424" w:type="dxa"/>
          </w:tcPr>
          <w:p w14:paraId="640D2EB9" w14:textId="77777777" w:rsidR="00007001" w:rsidRDefault="00007001">
            <w:pPr>
              <w:pStyle w:val="TableParagraph"/>
              <w:spacing w:before="12"/>
              <w:ind w:left="0"/>
              <w:rPr>
                <w:b/>
                <w:sz w:val="19"/>
              </w:rPr>
            </w:pPr>
          </w:p>
          <w:p w14:paraId="68C650FC" w14:textId="77777777" w:rsidR="00007001" w:rsidRDefault="00000000">
            <w:pPr>
              <w:pStyle w:val="TableParagraph"/>
              <w:ind w:left="105"/>
              <w:rPr>
                <w:sz w:val="20"/>
              </w:rPr>
            </w:pPr>
            <w:r>
              <w:rPr>
                <w:sz w:val="20"/>
              </w:rPr>
              <w:t>$</w:t>
            </w:r>
            <w:proofErr w:type="gramStart"/>
            <w:r>
              <w:rPr>
                <w:sz w:val="20"/>
              </w:rPr>
              <w:t>X.XX</w:t>
            </w:r>
            <w:proofErr w:type="gramEnd"/>
            <w:r>
              <w:rPr>
                <w:sz w:val="20"/>
              </w:rPr>
              <w:t xml:space="preserve"> per one-way trip</w:t>
            </w:r>
          </w:p>
        </w:tc>
      </w:tr>
    </w:tbl>
    <w:p w14:paraId="628D9BB4" w14:textId="77777777" w:rsidR="00007001" w:rsidRDefault="00007001">
      <w:pPr>
        <w:pStyle w:val="BodyText"/>
        <w:rPr>
          <w:b/>
          <w:sz w:val="28"/>
        </w:rPr>
      </w:pPr>
    </w:p>
    <w:p w14:paraId="6D9B3E53" w14:textId="77777777" w:rsidR="00007001" w:rsidRDefault="00007001">
      <w:pPr>
        <w:pStyle w:val="BodyText"/>
        <w:spacing w:before="8"/>
        <w:rPr>
          <w:b/>
          <w:sz w:val="34"/>
        </w:rPr>
      </w:pPr>
    </w:p>
    <w:p w14:paraId="77B2F29B" w14:textId="77777777" w:rsidR="00007001" w:rsidRDefault="00000000">
      <w:pPr>
        <w:pStyle w:val="BodyText"/>
        <w:spacing w:line="261" w:lineRule="auto"/>
        <w:ind w:left="330" w:right="556"/>
        <w:jc w:val="center"/>
      </w:pPr>
      <w:r>
        <w:t>Drivers do not carry money. A ticket or exact fare is required.</w:t>
      </w:r>
    </w:p>
    <w:p w14:paraId="27121946" w14:textId="77777777" w:rsidR="00007001" w:rsidRDefault="00000000">
      <w:pPr>
        <w:pStyle w:val="BodyText"/>
        <w:spacing w:before="116" w:line="259" w:lineRule="auto"/>
        <w:ind w:left="237" w:right="465" w:firstLine="1"/>
        <w:jc w:val="center"/>
      </w:pPr>
      <w:r>
        <w:t>Elderly and disabled passengers must complete an application form to qualify for reduced fares.</w:t>
      </w:r>
    </w:p>
    <w:p w14:paraId="7C605ABB" w14:textId="77777777" w:rsidR="00007001" w:rsidRDefault="00000000">
      <w:pPr>
        <w:pStyle w:val="BodyText"/>
        <w:spacing w:before="120" w:line="259" w:lineRule="auto"/>
        <w:ind w:left="145" w:right="364"/>
        <w:jc w:val="center"/>
      </w:pPr>
      <w:r>
        <w:t>A parent must accompany children</w:t>
      </w:r>
      <w:r>
        <w:rPr>
          <w:spacing w:val="-16"/>
        </w:rPr>
        <w:t xml:space="preserve"> </w:t>
      </w:r>
      <w:r>
        <w:t>being transported to a childcare facility. If a parent is transporting multiple children to a childcare facility, only one child</w:t>
      </w:r>
      <w:r>
        <w:rPr>
          <w:spacing w:val="-18"/>
        </w:rPr>
        <w:t xml:space="preserve"> </w:t>
      </w:r>
      <w:r>
        <w:t>fare</w:t>
      </w:r>
    </w:p>
    <w:p w14:paraId="1785C301" w14:textId="77777777" w:rsidR="00007001" w:rsidRDefault="00000000">
      <w:pPr>
        <w:pStyle w:val="BodyText"/>
        <w:spacing w:line="244" w:lineRule="exact"/>
        <w:ind w:left="329" w:right="556"/>
        <w:jc w:val="center"/>
      </w:pPr>
      <w:r>
        <w:t>will be</w:t>
      </w:r>
      <w:r>
        <w:rPr>
          <w:spacing w:val="-6"/>
        </w:rPr>
        <w:t xml:space="preserve"> </w:t>
      </w:r>
      <w:r>
        <w:t>charged.</w:t>
      </w:r>
    </w:p>
    <w:p w14:paraId="0196B5A3" w14:textId="77777777" w:rsidR="00007001" w:rsidRDefault="00007001">
      <w:pPr>
        <w:pStyle w:val="BodyText"/>
      </w:pPr>
    </w:p>
    <w:p w14:paraId="0DC2F181" w14:textId="77777777" w:rsidR="00007001" w:rsidRDefault="00007001">
      <w:pPr>
        <w:pStyle w:val="BodyText"/>
      </w:pPr>
    </w:p>
    <w:p w14:paraId="0AB799B1" w14:textId="77777777" w:rsidR="00007001" w:rsidRDefault="00007001">
      <w:pPr>
        <w:pStyle w:val="BodyText"/>
      </w:pPr>
    </w:p>
    <w:p w14:paraId="408FC047" w14:textId="77777777" w:rsidR="00007001" w:rsidRDefault="00007001">
      <w:pPr>
        <w:pStyle w:val="BodyText"/>
      </w:pPr>
    </w:p>
    <w:p w14:paraId="65D042FD" w14:textId="77777777" w:rsidR="00007001" w:rsidRDefault="00000000">
      <w:pPr>
        <w:pStyle w:val="BodyText"/>
        <w:spacing w:before="5"/>
        <w:rPr>
          <w:sz w:val="26"/>
        </w:rPr>
      </w:pPr>
      <w:r>
        <w:rPr>
          <w:noProof/>
        </w:rPr>
        <w:drawing>
          <wp:anchor distT="0" distB="0" distL="0" distR="0" simplePos="0" relativeHeight="5" behindDoc="0" locked="0" layoutInCell="1" allowOverlap="1" wp14:anchorId="4712FD5E" wp14:editId="3E8EE859">
            <wp:simplePos x="0" y="0"/>
            <wp:positionH relativeFrom="page">
              <wp:posOffset>7838438</wp:posOffset>
            </wp:positionH>
            <wp:positionV relativeFrom="paragraph">
              <wp:posOffset>230598</wp:posOffset>
            </wp:positionV>
            <wp:extent cx="1114425" cy="1114425"/>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1" cstate="print"/>
                    <a:stretch>
                      <a:fillRect/>
                    </a:stretch>
                  </pic:blipFill>
                  <pic:spPr>
                    <a:xfrm>
                      <a:off x="0" y="0"/>
                      <a:ext cx="1114425" cy="1114425"/>
                    </a:xfrm>
                    <a:prstGeom prst="rect">
                      <a:avLst/>
                    </a:prstGeom>
                  </pic:spPr>
                </pic:pic>
              </a:graphicData>
            </a:graphic>
          </wp:anchor>
        </w:drawing>
      </w:r>
    </w:p>
    <w:p w14:paraId="01A6C851" w14:textId="77777777" w:rsidR="00007001" w:rsidRDefault="00007001">
      <w:pPr>
        <w:pStyle w:val="BodyText"/>
        <w:spacing w:before="6"/>
      </w:pPr>
    </w:p>
    <w:p w14:paraId="765F8E2F" w14:textId="77777777" w:rsidR="00007001" w:rsidRDefault="00000000">
      <w:pPr>
        <w:pStyle w:val="BodyText"/>
        <w:ind w:left="330" w:right="72"/>
        <w:jc w:val="center"/>
      </w:pPr>
      <w:r>
        <w:t>Funded</w:t>
      </w:r>
      <w:r>
        <w:rPr>
          <w:spacing w:val="-5"/>
        </w:rPr>
        <w:t xml:space="preserve"> </w:t>
      </w:r>
      <w:r>
        <w:t>by:</w:t>
      </w:r>
    </w:p>
    <w:p w14:paraId="4ADE9B35" w14:textId="77777777" w:rsidR="00007001" w:rsidRDefault="00007001">
      <w:pPr>
        <w:pStyle w:val="BodyText"/>
        <w:spacing w:before="6"/>
        <w:rPr>
          <w:sz w:val="19"/>
        </w:rPr>
      </w:pPr>
    </w:p>
    <w:p w14:paraId="58F5287A" w14:textId="77777777" w:rsidR="00007001" w:rsidRDefault="00000000">
      <w:pPr>
        <w:pStyle w:val="BodyText"/>
        <w:spacing w:line="232" w:lineRule="auto"/>
        <w:ind w:left="817" w:right="556"/>
        <w:jc w:val="center"/>
      </w:pPr>
      <w:r>
        <w:t>FTA 5311 Grant</w:t>
      </w:r>
      <w:r>
        <w:rPr>
          <w:spacing w:val="-21"/>
        </w:rPr>
        <w:t xml:space="preserve"> </w:t>
      </w:r>
      <w:r>
        <w:t>Program administered by</w:t>
      </w:r>
      <w:r>
        <w:rPr>
          <w:spacing w:val="-9"/>
        </w:rPr>
        <w:t xml:space="preserve"> </w:t>
      </w:r>
      <w:r>
        <w:t>ALDOT</w:t>
      </w:r>
    </w:p>
    <w:p w14:paraId="501EC38F" w14:textId="77777777" w:rsidR="00007001" w:rsidRDefault="00007001">
      <w:pPr>
        <w:pStyle w:val="BodyText"/>
        <w:spacing w:before="3"/>
        <w:rPr>
          <w:sz w:val="19"/>
        </w:rPr>
      </w:pPr>
    </w:p>
    <w:p w14:paraId="47412CBA" w14:textId="77777777" w:rsidR="00007001" w:rsidRDefault="00000000">
      <w:pPr>
        <w:pStyle w:val="BodyText"/>
        <w:ind w:left="330" w:right="72"/>
        <w:jc w:val="center"/>
      </w:pPr>
      <w:r>
        <w:t>XXX County</w:t>
      </w:r>
      <w:r>
        <w:rPr>
          <w:spacing w:val="-9"/>
        </w:rPr>
        <w:t xml:space="preserve"> </w:t>
      </w:r>
      <w:r>
        <w:t>Commission</w:t>
      </w:r>
    </w:p>
    <w:sectPr w:rsidR="00007001">
      <w:pgSz w:w="15840" w:h="12240" w:orient="landscape"/>
      <w:pgMar w:top="900" w:right="380" w:bottom="0" w:left="600" w:header="720" w:footer="720" w:gutter="0"/>
      <w:cols w:num="3" w:space="720" w:equalWidth="0">
        <w:col w:w="3746" w:space="1473"/>
        <w:col w:w="3815" w:space="1233"/>
        <w:col w:w="45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F8F"/>
    <w:multiLevelType w:val="hybridMultilevel"/>
    <w:tmpl w:val="1D2EBDC6"/>
    <w:lvl w:ilvl="0" w:tplc="0D50FDE0">
      <w:numFmt w:val="bullet"/>
      <w:lvlText w:val=""/>
      <w:lvlJc w:val="left"/>
      <w:pPr>
        <w:ind w:left="1067" w:hanging="361"/>
      </w:pPr>
      <w:rPr>
        <w:rFonts w:ascii="Symbol" w:eastAsia="Symbol" w:hAnsi="Symbol" w:cs="Symbol" w:hint="default"/>
        <w:w w:val="100"/>
        <w:sz w:val="22"/>
        <w:szCs w:val="22"/>
        <w:lang w:val="en-US" w:eastAsia="en-US" w:bidi="en-US"/>
      </w:rPr>
    </w:lvl>
    <w:lvl w:ilvl="1" w:tplc="00DC6580">
      <w:numFmt w:val="bullet"/>
      <w:lvlText w:val="o"/>
      <w:lvlJc w:val="left"/>
      <w:pPr>
        <w:ind w:left="1428" w:hanging="361"/>
      </w:pPr>
      <w:rPr>
        <w:rFonts w:ascii="Courier New" w:eastAsia="Courier New" w:hAnsi="Courier New" w:cs="Courier New" w:hint="default"/>
        <w:w w:val="100"/>
        <w:sz w:val="22"/>
        <w:szCs w:val="22"/>
        <w:lang w:val="en-US" w:eastAsia="en-US" w:bidi="en-US"/>
      </w:rPr>
    </w:lvl>
    <w:lvl w:ilvl="2" w:tplc="6052B748">
      <w:numFmt w:val="bullet"/>
      <w:lvlText w:val="•"/>
      <w:lvlJc w:val="left"/>
      <w:pPr>
        <w:ind w:left="2328" w:hanging="361"/>
      </w:pPr>
      <w:rPr>
        <w:rFonts w:hint="default"/>
        <w:lang w:val="en-US" w:eastAsia="en-US" w:bidi="en-US"/>
      </w:rPr>
    </w:lvl>
    <w:lvl w:ilvl="3" w:tplc="E678483E">
      <w:numFmt w:val="bullet"/>
      <w:lvlText w:val="•"/>
      <w:lvlJc w:val="left"/>
      <w:pPr>
        <w:ind w:left="3237" w:hanging="361"/>
      </w:pPr>
      <w:rPr>
        <w:rFonts w:hint="default"/>
        <w:lang w:val="en-US" w:eastAsia="en-US" w:bidi="en-US"/>
      </w:rPr>
    </w:lvl>
    <w:lvl w:ilvl="4" w:tplc="DA16FB5C">
      <w:numFmt w:val="bullet"/>
      <w:lvlText w:val="•"/>
      <w:lvlJc w:val="left"/>
      <w:pPr>
        <w:ind w:left="4146" w:hanging="361"/>
      </w:pPr>
      <w:rPr>
        <w:rFonts w:hint="default"/>
        <w:lang w:val="en-US" w:eastAsia="en-US" w:bidi="en-US"/>
      </w:rPr>
    </w:lvl>
    <w:lvl w:ilvl="5" w:tplc="8D22DA5E">
      <w:numFmt w:val="bullet"/>
      <w:lvlText w:val="•"/>
      <w:lvlJc w:val="left"/>
      <w:pPr>
        <w:ind w:left="5055" w:hanging="361"/>
      </w:pPr>
      <w:rPr>
        <w:rFonts w:hint="default"/>
        <w:lang w:val="en-US" w:eastAsia="en-US" w:bidi="en-US"/>
      </w:rPr>
    </w:lvl>
    <w:lvl w:ilvl="6" w:tplc="C6B6DCDC">
      <w:numFmt w:val="bullet"/>
      <w:lvlText w:val="•"/>
      <w:lvlJc w:val="left"/>
      <w:pPr>
        <w:ind w:left="5964" w:hanging="361"/>
      </w:pPr>
      <w:rPr>
        <w:rFonts w:hint="default"/>
        <w:lang w:val="en-US" w:eastAsia="en-US" w:bidi="en-US"/>
      </w:rPr>
    </w:lvl>
    <w:lvl w:ilvl="7" w:tplc="9128159E">
      <w:numFmt w:val="bullet"/>
      <w:lvlText w:val="•"/>
      <w:lvlJc w:val="left"/>
      <w:pPr>
        <w:ind w:left="6873" w:hanging="361"/>
      </w:pPr>
      <w:rPr>
        <w:rFonts w:hint="default"/>
        <w:lang w:val="en-US" w:eastAsia="en-US" w:bidi="en-US"/>
      </w:rPr>
    </w:lvl>
    <w:lvl w:ilvl="8" w:tplc="A09CED0E">
      <w:numFmt w:val="bullet"/>
      <w:lvlText w:val="•"/>
      <w:lvlJc w:val="left"/>
      <w:pPr>
        <w:ind w:left="7782" w:hanging="361"/>
      </w:pPr>
      <w:rPr>
        <w:rFonts w:hint="default"/>
        <w:lang w:val="en-US" w:eastAsia="en-US" w:bidi="en-US"/>
      </w:rPr>
    </w:lvl>
  </w:abstractNum>
  <w:abstractNum w:abstractNumId="1" w15:restartNumberingAfterBreak="0">
    <w:nsid w:val="37452247"/>
    <w:multiLevelType w:val="hybridMultilevel"/>
    <w:tmpl w:val="4A66867E"/>
    <w:lvl w:ilvl="0" w:tplc="F1F6073A">
      <w:numFmt w:val="bullet"/>
      <w:lvlText w:val=""/>
      <w:lvlJc w:val="left"/>
      <w:pPr>
        <w:ind w:left="408" w:hanging="289"/>
      </w:pPr>
      <w:rPr>
        <w:rFonts w:hint="default"/>
        <w:w w:val="99"/>
        <w:lang w:val="en-US" w:eastAsia="en-US" w:bidi="en-US"/>
      </w:rPr>
    </w:lvl>
    <w:lvl w:ilvl="1" w:tplc="8FAE83E0">
      <w:numFmt w:val="bullet"/>
      <w:lvlText w:val="•"/>
      <w:lvlJc w:val="left"/>
      <w:pPr>
        <w:ind w:left="1680" w:hanging="289"/>
      </w:pPr>
      <w:rPr>
        <w:rFonts w:hint="default"/>
        <w:lang w:val="en-US" w:eastAsia="en-US" w:bidi="en-US"/>
      </w:rPr>
    </w:lvl>
    <w:lvl w:ilvl="2" w:tplc="CB4EFF62">
      <w:numFmt w:val="bullet"/>
      <w:lvlText w:val="•"/>
      <w:lvlJc w:val="left"/>
      <w:pPr>
        <w:ind w:left="2100" w:hanging="289"/>
      </w:pPr>
      <w:rPr>
        <w:rFonts w:hint="default"/>
        <w:lang w:val="en-US" w:eastAsia="en-US" w:bidi="en-US"/>
      </w:rPr>
    </w:lvl>
    <w:lvl w:ilvl="3" w:tplc="0D049252">
      <w:numFmt w:val="bullet"/>
      <w:lvlText w:val="•"/>
      <w:lvlJc w:val="left"/>
      <w:pPr>
        <w:ind w:left="1056" w:hanging="289"/>
      </w:pPr>
      <w:rPr>
        <w:rFonts w:hint="default"/>
        <w:lang w:val="en-US" w:eastAsia="en-US" w:bidi="en-US"/>
      </w:rPr>
    </w:lvl>
    <w:lvl w:ilvl="4" w:tplc="D1C035BC">
      <w:numFmt w:val="bullet"/>
      <w:lvlText w:val="•"/>
      <w:lvlJc w:val="left"/>
      <w:pPr>
        <w:ind w:left="12" w:hanging="289"/>
      </w:pPr>
      <w:rPr>
        <w:rFonts w:hint="default"/>
        <w:lang w:val="en-US" w:eastAsia="en-US" w:bidi="en-US"/>
      </w:rPr>
    </w:lvl>
    <w:lvl w:ilvl="5" w:tplc="BAACCD70">
      <w:numFmt w:val="bullet"/>
      <w:lvlText w:val="•"/>
      <w:lvlJc w:val="left"/>
      <w:pPr>
        <w:ind w:left="-1031" w:hanging="289"/>
      </w:pPr>
      <w:rPr>
        <w:rFonts w:hint="default"/>
        <w:lang w:val="en-US" w:eastAsia="en-US" w:bidi="en-US"/>
      </w:rPr>
    </w:lvl>
    <w:lvl w:ilvl="6" w:tplc="DE1C8F0E">
      <w:numFmt w:val="bullet"/>
      <w:lvlText w:val="•"/>
      <w:lvlJc w:val="left"/>
      <w:pPr>
        <w:ind w:left="-2075" w:hanging="289"/>
      </w:pPr>
      <w:rPr>
        <w:rFonts w:hint="default"/>
        <w:lang w:val="en-US" w:eastAsia="en-US" w:bidi="en-US"/>
      </w:rPr>
    </w:lvl>
    <w:lvl w:ilvl="7" w:tplc="8D603AB0">
      <w:numFmt w:val="bullet"/>
      <w:lvlText w:val="•"/>
      <w:lvlJc w:val="left"/>
      <w:pPr>
        <w:ind w:left="-3118" w:hanging="289"/>
      </w:pPr>
      <w:rPr>
        <w:rFonts w:hint="default"/>
        <w:lang w:val="en-US" w:eastAsia="en-US" w:bidi="en-US"/>
      </w:rPr>
    </w:lvl>
    <w:lvl w:ilvl="8" w:tplc="D092F884">
      <w:numFmt w:val="bullet"/>
      <w:lvlText w:val="•"/>
      <w:lvlJc w:val="left"/>
      <w:pPr>
        <w:ind w:left="-4162" w:hanging="289"/>
      </w:pPr>
      <w:rPr>
        <w:rFonts w:hint="default"/>
        <w:lang w:val="en-US" w:eastAsia="en-US" w:bidi="en-US"/>
      </w:rPr>
    </w:lvl>
  </w:abstractNum>
  <w:num w:numId="1" w16cid:durableId="1415198792">
    <w:abstractNumId w:val="1"/>
  </w:num>
  <w:num w:numId="2" w16cid:durableId="37362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07001"/>
    <w:rsid w:val="00007001"/>
    <w:rsid w:val="00B7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801C"/>
  <w15:docId w15:val="{086DB2A7-B975-42D2-966B-E3693895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92"/>
      <w:ind w:left="2648" w:right="2646"/>
      <w:jc w:val="center"/>
      <w:outlineLvl w:val="0"/>
    </w:pPr>
    <w:rPr>
      <w:rFonts w:ascii="Arial" w:eastAsia="Arial" w:hAnsi="Arial" w:cs="Arial"/>
      <w:b/>
      <w:bCs/>
      <w:sz w:val="28"/>
      <w:szCs w:val="28"/>
    </w:rPr>
  </w:style>
  <w:style w:type="paragraph" w:styleId="Heading2">
    <w:name w:val="heading 2"/>
    <w:basedOn w:val="Normal"/>
    <w:uiPriority w:val="9"/>
    <w:unhideWhenUsed/>
    <w:qFormat/>
    <w:pPr>
      <w:spacing w:before="89"/>
      <w:ind w:left="120"/>
      <w:outlineLvl w:val="1"/>
    </w:pPr>
    <w:rPr>
      <w:b/>
      <w:bCs/>
      <w:sz w:val="24"/>
      <w:szCs w:val="24"/>
      <w:u w:val="single" w:color="000000"/>
    </w:rPr>
  </w:style>
  <w:style w:type="paragraph" w:styleId="Heading3">
    <w:name w:val="heading 3"/>
    <w:basedOn w:val="Normal"/>
    <w:uiPriority w:val="9"/>
    <w:unhideWhenUsed/>
    <w:qFormat/>
    <w:pPr>
      <w:ind w:left="120"/>
      <w:outlineLvl w:val="2"/>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9"/>
      <w:ind w:left="1428" w:hanging="361"/>
    </w:pPr>
    <w:rPr>
      <w:rFonts w:ascii="Arial" w:eastAsia="Arial" w:hAnsi="Arial" w:cs="Arial"/>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Rogers</dc:creator>
  <cp:lastModifiedBy>Lora Weaver</cp:lastModifiedBy>
  <cp:revision>2</cp:revision>
  <dcterms:created xsi:type="dcterms:W3CDTF">2022-12-20T17:11:00Z</dcterms:created>
  <dcterms:modified xsi:type="dcterms:W3CDTF">2022-12-20T17:12:00Z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Acrobat PDFMaker 20 for Word</vt:lpwstr>
  </property>
  <property fmtid="{D5CDD505-2E9C-101B-9397-08002B2CF9AE}" pid="4" name="LastSaved">
    <vt:filetime>2022-12-20T00:00:00Z</vt:filetime>
  </property>
</Properties>
</file>